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E3B27" w14:textId="6CD52C1F" w:rsidR="00B64F78" w:rsidRPr="00EA6878" w:rsidRDefault="00B64F78" w:rsidP="00B64F78">
      <w:pPr>
        <w:spacing w:before="120" w:after="120" w:line="240" w:lineRule="auto"/>
        <w:jc w:val="center"/>
        <w:rPr>
          <w:rFonts w:ascii="Alliance Platt Light" w:hAnsi="Alliance Platt Light" w:cs="Arial"/>
        </w:rPr>
      </w:pPr>
    </w:p>
    <w:p w14:paraId="144030D2" w14:textId="77777777" w:rsidR="00B64F78" w:rsidRPr="00EA6878" w:rsidRDefault="00B64F78" w:rsidP="00B64F78">
      <w:pPr>
        <w:spacing w:before="120" w:after="120" w:line="240" w:lineRule="auto"/>
        <w:rPr>
          <w:rFonts w:ascii="Alliance Platt Light" w:hAnsi="Alliance Platt Light" w:cs="Arial"/>
        </w:rPr>
      </w:pPr>
    </w:p>
    <w:p w14:paraId="7D9DA01B" w14:textId="77777777" w:rsidR="00B64F78" w:rsidRPr="00EA6878" w:rsidRDefault="00B64F78" w:rsidP="00B64F78">
      <w:pPr>
        <w:spacing w:before="120" w:after="120" w:line="240" w:lineRule="auto"/>
        <w:rPr>
          <w:rFonts w:ascii="Alliance Platt Light" w:hAnsi="Alliance Platt Light" w:cs="Arial"/>
        </w:rPr>
      </w:pPr>
    </w:p>
    <w:p w14:paraId="23143860" w14:textId="77777777" w:rsidR="00B64F78" w:rsidRPr="00EA6878" w:rsidRDefault="00B64F78" w:rsidP="00B64F78">
      <w:pPr>
        <w:spacing w:before="120" w:after="120" w:line="240" w:lineRule="auto"/>
        <w:rPr>
          <w:rFonts w:ascii="Alliance Platt Light" w:hAnsi="Alliance Platt Light" w:cs="Arial"/>
        </w:rPr>
      </w:pPr>
    </w:p>
    <w:p w14:paraId="59C38B6C" w14:textId="77777777" w:rsidR="00B64F78" w:rsidRPr="00EA6878" w:rsidRDefault="00B64F78" w:rsidP="00B64F78">
      <w:pPr>
        <w:spacing w:before="120" w:after="120" w:line="240" w:lineRule="auto"/>
        <w:rPr>
          <w:rFonts w:ascii="Alliance Platt Light" w:hAnsi="Alliance Platt Light" w:cs="Arial"/>
        </w:rPr>
      </w:pPr>
    </w:p>
    <w:p w14:paraId="3DC89230" w14:textId="77777777" w:rsidR="00B64F78" w:rsidRPr="00EA6878" w:rsidRDefault="00B64F78" w:rsidP="00B64F78">
      <w:pPr>
        <w:spacing w:before="120" w:after="120" w:line="240" w:lineRule="auto"/>
        <w:rPr>
          <w:rFonts w:ascii="Alliance Platt Light" w:hAnsi="Alliance Platt Light" w:cs="Arial"/>
        </w:rPr>
      </w:pPr>
    </w:p>
    <w:p w14:paraId="7D41376C" w14:textId="77777777" w:rsidR="00241AA4" w:rsidRDefault="00241AA4" w:rsidP="00B64F78">
      <w:pPr>
        <w:spacing w:beforeLines="60" w:before="144" w:afterLines="60" w:after="144" w:line="240" w:lineRule="auto"/>
        <w:rPr>
          <w:rFonts w:ascii="Alliance Platt Bold" w:hAnsi="Alliance Platt Bold" w:cs="Arial"/>
          <w:b/>
          <w:bCs/>
          <w:color w:val="3264F9"/>
          <w:sz w:val="56"/>
          <w:szCs w:val="56"/>
        </w:rPr>
      </w:pPr>
    </w:p>
    <w:p w14:paraId="4A54FD28" w14:textId="77777777" w:rsidR="00241AA4" w:rsidRDefault="00241AA4" w:rsidP="00B64F78">
      <w:pPr>
        <w:spacing w:beforeLines="60" w:before="144" w:afterLines="60" w:after="144" w:line="240" w:lineRule="auto"/>
        <w:rPr>
          <w:rFonts w:ascii="Alliance Platt Bold" w:hAnsi="Alliance Platt Bold" w:cs="Arial"/>
          <w:b/>
          <w:bCs/>
          <w:color w:val="3264F9"/>
          <w:sz w:val="56"/>
          <w:szCs w:val="56"/>
        </w:rPr>
      </w:pPr>
    </w:p>
    <w:p w14:paraId="1967E3A1" w14:textId="77777777" w:rsidR="00241AA4" w:rsidRDefault="00241AA4" w:rsidP="00B64F78">
      <w:pPr>
        <w:spacing w:beforeLines="60" w:before="144" w:afterLines="60" w:after="144" w:line="240" w:lineRule="auto"/>
        <w:rPr>
          <w:rFonts w:ascii="Alliance Platt Bold" w:hAnsi="Alliance Platt Bold" w:cs="Arial"/>
          <w:b/>
          <w:bCs/>
          <w:color w:val="3264F9"/>
          <w:sz w:val="56"/>
          <w:szCs w:val="56"/>
        </w:rPr>
      </w:pPr>
    </w:p>
    <w:p w14:paraId="72B90421" w14:textId="05FE28D1" w:rsidR="00241AA4" w:rsidRPr="00241AA4" w:rsidRDefault="00241AA4" w:rsidP="00241AA4">
      <w:pPr>
        <w:spacing w:beforeLines="60" w:before="144" w:afterLines="60" w:after="144" w:line="240" w:lineRule="auto"/>
        <w:jc w:val="center"/>
        <w:rPr>
          <w:rFonts w:ascii="Alliance Platt Light" w:hAnsi="Alliance Platt Light" w:cs="Arial"/>
          <w:color w:val="auto"/>
          <w:sz w:val="20"/>
          <w:szCs w:val="20"/>
        </w:rPr>
      </w:pPr>
      <w:r w:rsidRPr="00241AA4">
        <w:rPr>
          <w:rFonts w:ascii="Alliance Platt Bold" w:hAnsi="Alliance Platt Bold" w:cs="Arial"/>
          <w:color w:val="auto"/>
          <w:sz w:val="56"/>
          <w:szCs w:val="56"/>
        </w:rPr>
        <w:t>CARATULA</w:t>
      </w:r>
    </w:p>
    <w:p w14:paraId="5147336F"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470F2DC7"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62F5873C"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639DD449"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668BB88D"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773FDB6F"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050DC1DE"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6A76EE76"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76ED5BBF"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2867A89B"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65CB0670"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2878522B"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153CD8F3"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09082235"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79EA2D2E"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10951702"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1CB24D3F"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5B8B90FA"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52F40E3B"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6EBD3CDF" w14:textId="77777777" w:rsidR="00241AA4" w:rsidRDefault="00241AA4" w:rsidP="00B64F78">
      <w:pPr>
        <w:spacing w:beforeLines="60" w:before="144" w:afterLines="60" w:after="144" w:line="240" w:lineRule="auto"/>
        <w:rPr>
          <w:rFonts w:ascii="Alliance Platt Light" w:hAnsi="Alliance Platt Light" w:cs="Arial"/>
          <w:bCs/>
          <w:sz w:val="20"/>
          <w:szCs w:val="20"/>
        </w:rPr>
      </w:pPr>
    </w:p>
    <w:p w14:paraId="40839A82" w14:textId="77777777" w:rsidR="007A1021" w:rsidRPr="00EA6878" w:rsidRDefault="007A1021" w:rsidP="00B64F78">
      <w:pPr>
        <w:spacing w:beforeLines="60" w:before="144" w:afterLines="60" w:after="144" w:line="240" w:lineRule="auto"/>
        <w:rPr>
          <w:rFonts w:ascii="Alliance Platt Light" w:hAnsi="Alliance Platt Light" w:cs="Arial"/>
          <w:bCs/>
          <w:sz w:val="20"/>
          <w:szCs w:val="20"/>
        </w:rPr>
      </w:pPr>
    </w:p>
    <w:p w14:paraId="2D21B829" w14:textId="77777777" w:rsidR="00B64F78" w:rsidRPr="00E161F3" w:rsidRDefault="00B64F78" w:rsidP="00B64F78">
      <w:pPr>
        <w:pStyle w:val="Ttulo"/>
        <w:rPr>
          <w:rFonts w:ascii="Alliance Platt Light" w:hAnsi="Alliance Platt Light" w:cs="Arial"/>
          <w:b w:val="0"/>
          <w:bCs/>
          <w:color w:val="3264F9"/>
          <w:sz w:val="28"/>
          <w:szCs w:val="52"/>
        </w:rPr>
      </w:pPr>
      <w:r w:rsidRPr="00E161F3">
        <w:rPr>
          <w:rFonts w:ascii="Alliance Platt Light" w:hAnsi="Alliance Platt Light" w:cs="Arial"/>
          <w:b w:val="0"/>
          <w:bCs/>
          <w:color w:val="3264F9"/>
          <w:sz w:val="28"/>
          <w:szCs w:val="52"/>
        </w:rPr>
        <w:t>Tabla de Contenidos:</w:t>
      </w:r>
    </w:p>
    <w:p w14:paraId="53A9B6E4" w14:textId="14056BB5" w:rsidR="00E161F3" w:rsidRPr="00E161F3" w:rsidRDefault="00B64F78">
      <w:pPr>
        <w:pStyle w:val="TDC1"/>
        <w:rPr>
          <w:rFonts w:eastAsiaTheme="minorEastAsia"/>
          <w:noProof/>
          <w:color w:val="auto"/>
          <w:kern w:val="2"/>
          <w:lang w:eastAsia="es-PE"/>
          <w14:ligatures w14:val="standardContextual"/>
        </w:rPr>
      </w:pPr>
      <w:r w:rsidRPr="00E161F3">
        <w:rPr>
          <w:rFonts w:ascii="Alliance Platt Light" w:hAnsi="Alliance Platt Light" w:cs="Arial"/>
          <w:sz w:val="18"/>
          <w:szCs w:val="18"/>
        </w:rPr>
        <w:fldChar w:fldCharType="begin"/>
      </w:r>
      <w:r w:rsidRPr="00E161F3">
        <w:rPr>
          <w:rFonts w:ascii="Alliance Platt Light" w:hAnsi="Alliance Platt Light" w:cs="Arial"/>
          <w:sz w:val="18"/>
          <w:szCs w:val="18"/>
        </w:rPr>
        <w:instrText xml:space="preserve"> TOC \o "1-3" \h \z \u </w:instrText>
      </w:r>
      <w:r w:rsidRPr="00E161F3">
        <w:rPr>
          <w:rFonts w:ascii="Alliance Platt Light" w:hAnsi="Alliance Platt Light" w:cs="Arial"/>
          <w:sz w:val="18"/>
          <w:szCs w:val="18"/>
        </w:rPr>
        <w:fldChar w:fldCharType="separate"/>
      </w:r>
      <w:hyperlink w:anchor="_Toc214929337" w:history="1">
        <w:r w:rsidR="00E161F3" w:rsidRPr="00E161F3">
          <w:rPr>
            <w:rStyle w:val="Hipervnculo"/>
            <w:noProof/>
            <w:sz w:val="20"/>
            <w:szCs w:val="20"/>
          </w:rPr>
          <w:t>I.</w:t>
        </w:r>
        <w:r w:rsidR="00E161F3" w:rsidRPr="00E161F3">
          <w:rPr>
            <w:rFonts w:eastAsiaTheme="minorEastAsia"/>
            <w:noProof/>
            <w:color w:val="auto"/>
            <w:kern w:val="2"/>
            <w:lang w:eastAsia="es-PE"/>
            <w14:ligatures w14:val="standardContextual"/>
          </w:rPr>
          <w:tab/>
        </w:r>
        <w:r w:rsidR="00E161F3" w:rsidRPr="00E161F3">
          <w:rPr>
            <w:rStyle w:val="Hipervnculo"/>
            <w:rFonts w:ascii="Alliance Platt Light" w:hAnsi="Alliance Platt Light"/>
            <w:noProof/>
            <w:sz w:val="20"/>
            <w:szCs w:val="20"/>
          </w:rPr>
          <w:t>OBJETIVO</w:t>
        </w:r>
        <w:r w:rsidR="00E161F3" w:rsidRPr="00E161F3">
          <w:rPr>
            <w:noProof/>
            <w:webHidden/>
            <w:sz w:val="20"/>
            <w:szCs w:val="20"/>
          </w:rPr>
          <w:tab/>
        </w:r>
        <w:r w:rsidR="00E161F3" w:rsidRPr="00E161F3">
          <w:rPr>
            <w:noProof/>
            <w:webHidden/>
            <w:sz w:val="20"/>
            <w:szCs w:val="20"/>
          </w:rPr>
          <w:fldChar w:fldCharType="begin"/>
        </w:r>
        <w:r w:rsidR="00E161F3" w:rsidRPr="00E161F3">
          <w:rPr>
            <w:noProof/>
            <w:webHidden/>
            <w:sz w:val="20"/>
            <w:szCs w:val="20"/>
          </w:rPr>
          <w:instrText xml:space="preserve"> PAGEREF _Toc214929337 \h </w:instrText>
        </w:r>
        <w:r w:rsidR="00E161F3" w:rsidRPr="00E161F3">
          <w:rPr>
            <w:noProof/>
            <w:webHidden/>
            <w:sz w:val="20"/>
            <w:szCs w:val="20"/>
          </w:rPr>
        </w:r>
        <w:r w:rsidR="00E161F3" w:rsidRPr="00E161F3">
          <w:rPr>
            <w:noProof/>
            <w:webHidden/>
            <w:sz w:val="20"/>
            <w:szCs w:val="20"/>
          </w:rPr>
          <w:fldChar w:fldCharType="separate"/>
        </w:r>
        <w:r w:rsidR="00E161F3" w:rsidRPr="00E161F3">
          <w:rPr>
            <w:noProof/>
            <w:webHidden/>
            <w:sz w:val="20"/>
            <w:szCs w:val="20"/>
          </w:rPr>
          <w:t>4</w:t>
        </w:r>
        <w:r w:rsidR="00E161F3" w:rsidRPr="00E161F3">
          <w:rPr>
            <w:noProof/>
            <w:webHidden/>
            <w:sz w:val="20"/>
            <w:szCs w:val="20"/>
          </w:rPr>
          <w:fldChar w:fldCharType="end"/>
        </w:r>
      </w:hyperlink>
    </w:p>
    <w:p w14:paraId="30DA37A6" w14:textId="706CC41A" w:rsidR="00E161F3" w:rsidRPr="00E161F3" w:rsidRDefault="00E161F3">
      <w:pPr>
        <w:pStyle w:val="TDC1"/>
        <w:rPr>
          <w:rFonts w:eastAsiaTheme="minorEastAsia"/>
          <w:noProof/>
          <w:color w:val="auto"/>
          <w:kern w:val="2"/>
          <w:lang w:eastAsia="es-PE"/>
          <w14:ligatures w14:val="standardContextual"/>
        </w:rPr>
      </w:pPr>
      <w:hyperlink w:anchor="_Toc214929338" w:history="1">
        <w:r w:rsidRPr="00E161F3">
          <w:rPr>
            <w:rStyle w:val="Hipervnculo"/>
            <w:noProof/>
            <w:sz w:val="20"/>
            <w:szCs w:val="20"/>
          </w:rPr>
          <w:t>II.</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REFERENCIAS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_Toc214929338 \h </w:instrText>
        </w:r>
        <w:r w:rsidRPr="00E161F3">
          <w:rPr>
            <w:noProof/>
            <w:webHidden/>
            <w:sz w:val="20"/>
            <w:szCs w:val="20"/>
          </w:rPr>
        </w:r>
        <w:r w:rsidRPr="00E161F3">
          <w:rPr>
            <w:noProof/>
            <w:webHidden/>
            <w:sz w:val="20"/>
            <w:szCs w:val="20"/>
          </w:rPr>
          <w:fldChar w:fldCharType="separate"/>
        </w:r>
        <w:r w:rsidRPr="00E161F3">
          <w:rPr>
            <w:noProof/>
            <w:webHidden/>
            <w:sz w:val="20"/>
            <w:szCs w:val="20"/>
          </w:rPr>
          <w:t>4</w:t>
        </w:r>
        <w:r w:rsidRPr="00E161F3">
          <w:rPr>
            <w:noProof/>
            <w:webHidden/>
            <w:sz w:val="20"/>
            <w:szCs w:val="20"/>
          </w:rPr>
          <w:fldChar w:fldCharType="end"/>
        </w:r>
      </w:hyperlink>
    </w:p>
    <w:p w14:paraId="3E95A795" w14:textId="3DA92659" w:rsidR="00E161F3" w:rsidRPr="00E161F3" w:rsidRDefault="00E161F3">
      <w:pPr>
        <w:pStyle w:val="TDC1"/>
        <w:rPr>
          <w:rFonts w:eastAsiaTheme="minorEastAsia"/>
          <w:noProof/>
          <w:color w:val="auto"/>
          <w:kern w:val="2"/>
          <w:lang w:eastAsia="es-PE"/>
          <w14:ligatures w14:val="standardContextual"/>
        </w:rPr>
      </w:pPr>
      <w:hyperlink w:anchor="_Toc214929339" w:history="1">
        <w:r w:rsidRPr="00E161F3">
          <w:rPr>
            <w:rStyle w:val="Hipervnculo"/>
            <w:noProof/>
            <w:sz w:val="20"/>
            <w:szCs w:val="20"/>
          </w:rPr>
          <w:t>III.</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ALCANCE</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_Toc214929339 \h </w:instrText>
        </w:r>
        <w:r w:rsidRPr="00E161F3">
          <w:rPr>
            <w:noProof/>
            <w:webHidden/>
            <w:sz w:val="20"/>
            <w:szCs w:val="20"/>
          </w:rPr>
        </w:r>
        <w:r w:rsidRPr="00E161F3">
          <w:rPr>
            <w:noProof/>
            <w:webHidden/>
            <w:sz w:val="20"/>
            <w:szCs w:val="20"/>
          </w:rPr>
          <w:fldChar w:fldCharType="separate"/>
        </w:r>
        <w:r w:rsidRPr="00E161F3">
          <w:rPr>
            <w:noProof/>
            <w:webHidden/>
            <w:sz w:val="20"/>
            <w:szCs w:val="20"/>
          </w:rPr>
          <w:t>4</w:t>
        </w:r>
        <w:r w:rsidRPr="00E161F3">
          <w:rPr>
            <w:noProof/>
            <w:webHidden/>
            <w:sz w:val="20"/>
            <w:szCs w:val="20"/>
          </w:rPr>
          <w:fldChar w:fldCharType="end"/>
        </w:r>
      </w:hyperlink>
    </w:p>
    <w:p w14:paraId="0E4AD586" w14:textId="7C8804A9" w:rsidR="00E161F3" w:rsidRPr="00E161F3" w:rsidRDefault="00E161F3">
      <w:pPr>
        <w:pStyle w:val="TDC1"/>
        <w:rPr>
          <w:rFonts w:eastAsiaTheme="minorEastAsia"/>
          <w:noProof/>
          <w:color w:val="auto"/>
          <w:kern w:val="2"/>
          <w:lang w:eastAsia="es-PE"/>
          <w14:ligatures w14:val="standardContextual"/>
        </w:rPr>
      </w:pPr>
      <w:hyperlink w:anchor="_Toc214929340" w:history="1">
        <w:r w:rsidRPr="00E161F3">
          <w:rPr>
            <w:rStyle w:val="Hipervnculo"/>
            <w:noProof/>
            <w:sz w:val="20"/>
            <w:szCs w:val="20"/>
          </w:rPr>
          <w:t>IV.</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DEFINICIONES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_Toc214929340 \h </w:instrText>
        </w:r>
        <w:r w:rsidRPr="00E161F3">
          <w:rPr>
            <w:noProof/>
            <w:webHidden/>
            <w:sz w:val="20"/>
            <w:szCs w:val="20"/>
          </w:rPr>
        </w:r>
        <w:r w:rsidRPr="00E161F3">
          <w:rPr>
            <w:noProof/>
            <w:webHidden/>
            <w:sz w:val="20"/>
            <w:szCs w:val="20"/>
          </w:rPr>
          <w:fldChar w:fldCharType="separate"/>
        </w:r>
        <w:r w:rsidRPr="00E161F3">
          <w:rPr>
            <w:noProof/>
            <w:webHidden/>
            <w:sz w:val="20"/>
            <w:szCs w:val="20"/>
          </w:rPr>
          <w:t>4</w:t>
        </w:r>
        <w:r w:rsidRPr="00E161F3">
          <w:rPr>
            <w:noProof/>
            <w:webHidden/>
            <w:sz w:val="20"/>
            <w:szCs w:val="20"/>
          </w:rPr>
          <w:fldChar w:fldCharType="end"/>
        </w:r>
      </w:hyperlink>
    </w:p>
    <w:p w14:paraId="67EE39B6" w14:textId="554F33D8" w:rsidR="00E161F3" w:rsidRPr="00E161F3" w:rsidRDefault="00E161F3">
      <w:pPr>
        <w:pStyle w:val="TDC1"/>
        <w:rPr>
          <w:rFonts w:eastAsiaTheme="minorEastAsia"/>
          <w:noProof/>
          <w:color w:val="auto"/>
          <w:kern w:val="2"/>
          <w:lang w:eastAsia="es-PE"/>
          <w14:ligatures w14:val="standardContextual"/>
        </w:rPr>
      </w:pPr>
      <w:hyperlink w:anchor="_Toc214929341" w:history="1">
        <w:r w:rsidRPr="00E161F3">
          <w:rPr>
            <w:rStyle w:val="Hipervnculo"/>
            <w:noProof/>
            <w:sz w:val="20"/>
            <w:szCs w:val="20"/>
          </w:rPr>
          <w:t>V.</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CONSIDERACIONES GENERALES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_Toc214929341 \h </w:instrText>
        </w:r>
        <w:r w:rsidRPr="00E161F3">
          <w:rPr>
            <w:noProof/>
            <w:webHidden/>
            <w:sz w:val="20"/>
            <w:szCs w:val="20"/>
          </w:rPr>
        </w:r>
        <w:r w:rsidRPr="00E161F3">
          <w:rPr>
            <w:noProof/>
            <w:webHidden/>
            <w:sz w:val="20"/>
            <w:szCs w:val="20"/>
          </w:rPr>
          <w:fldChar w:fldCharType="separate"/>
        </w:r>
        <w:r w:rsidRPr="00E161F3">
          <w:rPr>
            <w:noProof/>
            <w:webHidden/>
            <w:sz w:val="20"/>
            <w:szCs w:val="20"/>
          </w:rPr>
          <w:t>5</w:t>
        </w:r>
        <w:r w:rsidRPr="00E161F3">
          <w:rPr>
            <w:noProof/>
            <w:webHidden/>
            <w:sz w:val="20"/>
            <w:szCs w:val="20"/>
          </w:rPr>
          <w:fldChar w:fldCharType="end"/>
        </w:r>
      </w:hyperlink>
    </w:p>
    <w:p w14:paraId="3928F89F" w14:textId="32C89E92" w:rsidR="00E161F3" w:rsidRPr="00E161F3" w:rsidRDefault="00E161F3">
      <w:pPr>
        <w:pStyle w:val="TDC1"/>
        <w:rPr>
          <w:rFonts w:eastAsiaTheme="minorEastAsia"/>
          <w:noProof/>
          <w:color w:val="auto"/>
          <w:kern w:val="2"/>
          <w:lang w:eastAsia="es-PE"/>
          <w14:ligatures w14:val="standardContextual"/>
        </w:rPr>
      </w:pPr>
      <w:hyperlink w:anchor="_Toc214929342" w:history="1">
        <w:r w:rsidRPr="00E161F3">
          <w:rPr>
            <w:rStyle w:val="Hipervnculo"/>
            <w:noProof/>
            <w:sz w:val="20"/>
            <w:szCs w:val="20"/>
          </w:rPr>
          <w:t>VI.</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RESPUESTA AL INCIDENTE DISRUPTIVO</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_Toc214929342 \h </w:instrText>
        </w:r>
        <w:r w:rsidRPr="00E161F3">
          <w:rPr>
            <w:noProof/>
            <w:webHidden/>
            <w:sz w:val="20"/>
            <w:szCs w:val="20"/>
          </w:rPr>
        </w:r>
        <w:r w:rsidRPr="00E161F3">
          <w:rPr>
            <w:noProof/>
            <w:webHidden/>
            <w:sz w:val="20"/>
            <w:szCs w:val="20"/>
          </w:rPr>
          <w:fldChar w:fldCharType="separate"/>
        </w:r>
        <w:r w:rsidRPr="00E161F3">
          <w:rPr>
            <w:noProof/>
            <w:webHidden/>
            <w:sz w:val="20"/>
            <w:szCs w:val="20"/>
          </w:rPr>
          <w:t>5</w:t>
        </w:r>
        <w:r w:rsidRPr="00E161F3">
          <w:rPr>
            <w:noProof/>
            <w:webHidden/>
            <w:sz w:val="20"/>
            <w:szCs w:val="20"/>
          </w:rPr>
          <w:fldChar w:fldCharType="end"/>
        </w:r>
      </w:hyperlink>
    </w:p>
    <w:p w14:paraId="73D6CF1D" w14:textId="78DAB437" w:rsidR="00E161F3" w:rsidRPr="00E161F3" w:rsidRDefault="00E161F3">
      <w:pPr>
        <w:pStyle w:val="TDC1"/>
        <w:rPr>
          <w:rFonts w:eastAsiaTheme="minorEastAsia"/>
          <w:noProof/>
          <w:color w:val="auto"/>
          <w:kern w:val="2"/>
          <w:lang w:eastAsia="es-PE"/>
          <w14:ligatures w14:val="standardContextual"/>
        </w:rPr>
      </w:pPr>
      <w:hyperlink w:anchor="_Toc214929343" w:history="1">
        <w:r w:rsidRPr="00E161F3">
          <w:rPr>
            <w:rStyle w:val="Hipervnculo"/>
            <w:noProof/>
            <w:sz w:val="20"/>
            <w:szCs w:val="20"/>
          </w:rPr>
          <w:t>VII.</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DETECCIÓN Y NOTIFICACIÓN DE INCIDENTES DISRUPTIVOS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_Toc214929343 \h </w:instrText>
        </w:r>
        <w:r w:rsidRPr="00E161F3">
          <w:rPr>
            <w:noProof/>
            <w:webHidden/>
            <w:sz w:val="20"/>
            <w:szCs w:val="20"/>
          </w:rPr>
        </w:r>
        <w:r w:rsidRPr="00E161F3">
          <w:rPr>
            <w:noProof/>
            <w:webHidden/>
            <w:sz w:val="20"/>
            <w:szCs w:val="20"/>
          </w:rPr>
          <w:fldChar w:fldCharType="separate"/>
        </w:r>
        <w:r w:rsidRPr="00E161F3">
          <w:rPr>
            <w:noProof/>
            <w:webHidden/>
            <w:sz w:val="20"/>
            <w:szCs w:val="20"/>
          </w:rPr>
          <w:t>5</w:t>
        </w:r>
        <w:r w:rsidRPr="00E161F3">
          <w:rPr>
            <w:noProof/>
            <w:webHidden/>
            <w:sz w:val="20"/>
            <w:szCs w:val="20"/>
          </w:rPr>
          <w:fldChar w:fldCharType="end"/>
        </w:r>
      </w:hyperlink>
    </w:p>
    <w:p w14:paraId="12D48632" w14:textId="3CFCF508" w:rsidR="00E161F3" w:rsidRPr="00E161F3" w:rsidRDefault="00E161F3">
      <w:pPr>
        <w:pStyle w:val="TDC2"/>
        <w:tabs>
          <w:tab w:val="left" w:pos="850"/>
          <w:tab w:val="right" w:leader="dot" w:pos="8494"/>
        </w:tabs>
        <w:rPr>
          <w:rFonts w:eastAsiaTheme="minorEastAsia"/>
          <w:noProof/>
          <w:color w:val="auto"/>
          <w:kern w:val="2"/>
          <w:lang w:eastAsia="es-PE"/>
          <w14:ligatures w14:val="standardContextual"/>
        </w:rPr>
      </w:pPr>
      <w:hyperlink w:anchor="_Toc214929344" w:history="1">
        <w:r w:rsidRPr="00E161F3">
          <w:rPr>
            <w:rStyle w:val="Hipervnculo"/>
            <w:rFonts w:ascii="Alliance Platt Light" w:hAnsi="Alliance Platt Light"/>
            <w:noProof/>
            <w:sz w:val="20"/>
            <w:szCs w:val="20"/>
          </w:rPr>
          <w:t>1.</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Detección de incidentes disruptivos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_Toc214929344 \h </w:instrText>
        </w:r>
        <w:r w:rsidRPr="00E161F3">
          <w:rPr>
            <w:noProof/>
            <w:webHidden/>
            <w:sz w:val="20"/>
            <w:szCs w:val="20"/>
          </w:rPr>
        </w:r>
        <w:r w:rsidRPr="00E161F3">
          <w:rPr>
            <w:noProof/>
            <w:webHidden/>
            <w:sz w:val="20"/>
            <w:szCs w:val="20"/>
          </w:rPr>
          <w:fldChar w:fldCharType="separate"/>
        </w:r>
        <w:r w:rsidRPr="00E161F3">
          <w:rPr>
            <w:noProof/>
            <w:webHidden/>
            <w:sz w:val="20"/>
            <w:szCs w:val="20"/>
          </w:rPr>
          <w:t>5</w:t>
        </w:r>
        <w:r w:rsidRPr="00E161F3">
          <w:rPr>
            <w:noProof/>
            <w:webHidden/>
            <w:sz w:val="20"/>
            <w:szCs w:val="20"/>
          </w:rPr>
          <w:fldChar w:fldCharType="end"/>
        </w:r>
      </w:hyperlink>
    </w:p>
    <w:p w14:paraId="7E2CECF9" w14:textId="6FFCD2EC" w:rsidR="00E161F3" w:rsidRPr="00E161F3" w:rsidRDefault="00E161F3">
      <w:pPr>
        <w:pStyle w:val="TDC2"/>
        <w:tabs>
          <w:tab w:val="left" w:pos="850"/>
          <w:tab w:val="right" w:leader="dot" w:pos="8494"/>
        </w:tabs>
        <w:rPr>
          <w:rFonts w:eastAsiaTheme="minorEastAsia"/>
          <w:noProof/>
          <w:color w:val="auto"/>
          <w:kern w:val="2"/>
          <w:lang w:eastAsia="es-PE"/>
          <w14:ligatures w14:val="standardContextual"/>
        </w:rPr>
      </w:pPr>
      <w:hyperlink w:anchor="_Toc214929345" w:history="1">
        <w:r w:rsidRPr="00E161F3">
          <w:rPr>
            <w:rStyle w:val="Hipervnculo"/>
            <w:rFonts w:ascii="Alliance Platt Light" w:hAnsi="Alliance Platt Light"/>
            <w:noProof/>
            <w:sz w:val="20"/>
            <w:szCs w:val="20"/>
          </w:rPr>
          <w:t>2.</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Notificación de incidentes disruptivos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_Toc214929345 \h </w:instrText>
        </w:r>
        <w:r w:rsidRPr="00E161F3">
          <w:rPr>
            <w:noProof/>
            <w:webHidden/>
            <w:sz w:val="20"/>
            <w:szCs w:val="20"/>
          </w:rPr>
        </w:r>
        <w:r w:rsidRPr="00E161F3">
          <w:rPr>
            <w:noProof/>
            <w:webHidden/>
            <w:sz w:val="20"/>
            <w:szCs w:val="20"/>
          </w:rPr>
          <w:fldChar w:fldCharType="separate"/>
        </w:r>
        <w:r w:rsidRPr="00E161F3">
          <w:rPr>
            <w:noProof/>
            <w:webHidden/>
            <w:sz w:val="20"/>
            <w:szCs w:val="20"/>
          </w:rPr>
          <w:t>5</w:t>
        </w:r>
        <w:r w:rsidRPr="00E161F3">
          <w:rPr>
            <w:noProof/>
            <w:webHidden/>
            <w:sz w:val="20"/>
            <w:szCs w:val="20"/>
          </w:rPr>
          <w:fldChar w:fldCharType="end"/>
        </w:r>
      </w:hyperlink>
    </w:p>
    <w:p w14:paraId="1C8C113C" w14:textId="6BB9B854" w:rsidR="00E161F3" w:rsidRPr="00E161F3" w:rsidRDefault="00E161F3">
      <w:pPr>
        <w:pStyle w:val="TDC2"/>
        <w:tabs>
          <w:tab w:val="left" w:pos="960"/>
          <w:tab w:val="right" w:leader="dot" w:pos="8494"/>
        </w:tabs>
        <w:rPr>
          <w:rFonts w:eastAsiaTheme="minorEastAsia"/>
          <w:noProof/>
          <w:color w:val="auto"/>
          <w:kern w:val="2"/>
          <w:lang w:eastAsia="es-PE"/>
          <w14:ligatures w14:val="standardContextual"/>
        </w:rPr>
      </w:pPr>
      <w:hyperlink w:anchor="_Toc214929346" w:history="1">
        <w:r w:rsidRPr="00E161F3">
          <w:rPr>
            <w:rStyle w:val="Hipervnculo"/>
            <w:rFonts w:ascii="Alliance Platt Light" w:hAnsi="Alliance Platt Light"/>
            <w:noProof/>
            <w:sz w:val="20"/>
            <w:szCs w:val="20"/>
          </w:rPr>
          <w:t>3.</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Registro de los detalles del incidente</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_Toc214929346 \h </w:instrText>
        </w:r>
        <w:r w:rsidRPr="00E161F3">
          <w:rPr>
            <w:noProof/>
            <w:webHidden/>
            <w:sz w:val="20"/>
            <w:szCs w:val="20"/>
          </w:rPr>
        </w:r>
        <w:r w:rsidRPr="00E161F3">
          <w:rPr>
            <w:noProof/>
            <w:webHidden/>
            <w:sz w:val="20"/>
            <w:szCs w:val="20"/>
          </w:rPr>
          <w:fldChar w:fldCharType="separate"/>
        </w:r>
        <w:r w:rsidRPr="00E161F3">
          <w:rPr>
            <w:noProof/>
            <w:webHidden/>
            <w:sz w:val="20"/>
            <w:szCs w:val="20"/>
          </w:rPr>
          <w:t>6</w:t>
        </w:r>
        <w:r w:rsidRPr="00E161F3">
          <w:rPr>
            <w:noProof/>
            <w:webHidden/>
            <w:sz w:val="20"/>
            <w:szCs w:val="20"/>
          </w:rPr>
          <w:fldChar w:fldCharType="end"/>
        </w:r>
      </w:hyperlink>
    </w:p>
    <w:p w14:paraId="447DD92D" w14:textId="385BC649" w:rsidR="00E161F3" w:rsidRPr="00E161F3" w:rsidRDefault="00E161F3">
      <w:pPr>
        <w:pStyle w:val="TDC2"/>
        <w:tabs>
          <w:tab w:val="left" w:pos="960"/>
          <w:tab w:val="right" w:leader="dot" w:pos="8494"/>
        </w:tabs>
        <w:rPr>
          <w:rFonts w:eastAsiaTheme="minorEastAsia"/>
          <w:noProof/>
          <w:color w:val="auto"/>
          <w:kern w:val="2"/>
          <w:lang w:eastAsia="es-PE"/>
          <w14:ligatures w14:val="standardContextual"/>
        </w:rPr>
      </w:pPr>
      <w:hyperlink w:anchor="_Toc214929347" w:history="1">
        <w:r w:rsidRPr="00E161F3">
          <w:rPr>
            <w:rStyle w:val="Hipervnculo"/>
            <w:rFonts w:ascii="Alliance Platt Light" w:hAnsi="Alliance Platt Light"/>
            <w:noProof/>
            <w:sz w:val="20"/>
            <w:szCs w:val="20"/>
          </w:rPr>
          <w:t>4.</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Contactar al líder del equipo de respuesta a incidentes disruptivo</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_Toc214929347 \h </w:instrText>
        </w:r>
        <w:r w:rsidRPr="00E161F3">
          <w:rPr>
            <w:noProof/>
            <w:webHidden/>
            <w:sz w:val="20"/>
            <w:szCs w:val="20"/>
          </w:rPr>
        </w:r>
        <w:r w:rsidRPr="00E161F3">
          <w:rPr>
            <w:noProof/>
            <w:webHidden/>
            <w:sz w:val="20"/>
            <w:szCs w:val="20"/>
          </w:rPr>
          <w:fldChar w:fldCharType="separate"/>
        </w:r>
        <w:r w:rsidRPr="00E161F3">
          <w:rPr>
            <w:noProof/>
            <w:webHidden/>
            <w:sz w:val="20"/>
            <w:szCs w:val="20"/>
          </w:rPr>
          <w:t>6</w:t>
        </w:r>
        <w:r w:rsidRPr="00E161F3">
          <w:rPr>
            <w:noProof/>
            <w:webHidden/>
            <w:sz w:val="20"/>
            <w:szCs w:val="20"/>
          </w:rPr>
          <w:fldChar w:fldCharType="end"/>
        </w:r>
      </w:hyperlink>
    </w:p>
    <w:p w14:paraId="2B017DE6" w14:textId="349BA2BE" w:rsidR="00E161F3" w:rsidRPr="00E161F3" w:rsidRDefault="00E161F3">
      <w:pPr>
        <w:pStyle w:val="TDC1"/>
        <w:rPr>
          <w:rFonts w:eastAsiaTheme="minorEastAsia"/>
          <w:noProof/>
          <w:color w:val="auto"/>
          <w:kern w:val="2"/>
          <w:lang w:eastAsia="es-PE"/>
          <w14:ligatures w14:val="standardContextual"/>
        </w:rPr>
      </w:pPr>
      <w:hyperlink w:anchor="_Toc214929348" w:history="1">
        <w:r w:rsidRPr="00E161F3">
          <w:rPr>
            <w:rStyle w:val="Hipervnculo"/>
            <w:noProof/>
            <w:sz w:val="20"/>
            <w:szCs w:val="20"/>
          </w:rPr>
          <w:t>VIII.</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ACTIVACIÓN DEL PLAN DE CONTINUIDAD DEL NEGOCIO</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_Toc214929348 \h </w:instrText>
        </w:r>
        <w:r w:rsidRPr="00E161F3">
          <w:rPr>
            <w:noProof/>
            <w:webHidden/>
            <w:sz w:val="20"/>
            <w:szCs w:val="20"/>
          </w:rPr>
        </w:r>
        <w:r w:rsidRPr="00E161F3">
          <w:rPr>
            <w:noProof/>
            <w:webHidden/>
            <w:sz w:val="20"/>
            <w:szCs w:val="20"/>
          </w:rPr>
          <w:fldChar w:fldCharType="separate"/>
        </w:r>
        <w:r w:rsidRPr="00E161F3">
          <w:rPr>
            <w:noProof/>
            <w:webHidden/>
            <w:sz w:val="20"/>
            <w:szCs w:val="20"/>
          </w:rPr>
          <w:t>6</w:t>
        </w:r>
        <w:r w:rsidRPr="00E161F3">
          <w:rPr>
            <w:noProof/>
            <w:webHidden/>
            <w:sz w:val="20"/>
            <w:szCs w:val="20"/>
          </w:rPr>
          <w:fldChar w:fldCharType="end"/>
        </w:r>
      </w:hyperlink>
    </w:p>
    <w:p w14:paraId="73479F44" w14:textId="2E14CCDD" w:rsidR="00E161F3" w:rsidRPr="00E161F3" w:rsidRDefault="00E161F3">
      <w:pPr>
        <w:pStyle w:val="TDC1"/>
        <w:rPr>
          <w:rFonts w:eastAsiaTheme="minorEastAsia"/>
          <w:noProof/>
          <w:color w:val="auto"/>
          <w:kern w:val="2"/>
          <w:lang w:eastAsia="es-PE"/>
          <w14:ligatures w14:val="standardContextual"/>
        </w:rPr>
      </w:pPr>
      <w:hyperlink w:anchor="_Toc214929349" w:history="1">
        <w:r w:rsidRPr="00E161F3">
          <w:rPr>
            <w:rStyle w:val="Hipervnculo"/>
            <w:noProof/>
            <w:sz w:val="20"/>
            <w:szCs w:val="20"/>
          </w:rPr>
          <w:t>IX.</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REUNIR AL EQUIPO DE RESPUESTA DE INCIDENTES (IRT)</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_Toc214929349 \h </w:instrText>
        </w:r>
        <w:r w:rsidRPr="00E161F3">
          <w:rPr>
            <w:noProof/>
            <w:webHidden/>
            <w:sz w:val="20"/>
            <w:szCs w:val="20"/>
          </w:rPr>
        </w:r>
        <w:r w:rsidRPr="00E161F3">
          <w:rPr>
            <w:noProof/>
            <w:webHidden/>
            <w:sz w:val="20"/>
            <w:szCs w:val="20"/>
          </w:rPr>
          <w:fldChar w:fldCharType="separate"/>
        </w:r>
        <w:r w:rsidRPr="00E161F3">
          <w:rPr>
            <w:noProof/>
            <w:webHidden/>
            <w:sz w:val="20"/>
            <w:szCs w:val="20"/>
          </w:rPr>
          <w:t>6</w:t>
        </w:r>
        <w:r w:rsidRPr="00E161F3">
          <w:rPr>
            <w:noProof/>
            <w:webHidden/>
            <w:sz w:val="20"/>
            <w:szCs w:val="20"/>
          </w:rPr>
          <w:fldChar w:fldCharType="end"/>
        </w:r>
      </w:hyperlink>
    </w:p>
    <w:p w14:paraId="1DB5F52E" w14:textId="09069280" w:rsidR="00E161F3" w:rsidRPr="00E161F3" w:rsidRDefault="00E161F3">
      <w:pPr>
        <w:pStyle w:val="TDC2"/>
        <w:tabs>
          <w:tab w:val="left" w:pos="850"/>
          <w:tab w:val="right" w:leader="dot" w:pos="8494"/>
        </w:tabs>
        <w:rPr>
          <w:rFonts w:eastAsiaTheme="minorEastAsia"/>
          <w:noProof/>
          <w:color w:val="auto"/>
          <w:kern w:val="2"/>
          <w:lang w:eastAsia="es-PE"/>
          <w14:ligatures w14:val="standardContextual"/>
        </w:rPr>
      </w:pPr>
      <w:hyperlink w:anchor="_Toc214929350" w:history="1">
        <w:r w:rsidRPr="00E161F3">
          <w:rPr>
            <w:rStyle w:val="Hipervnculo"/>
            <w:rFonts w:ascii="Alliance Platt Light" w:hAnsi="Alliance Platt Light"/>
            <w:noProof/>
            <w:sz w:val="20"/>
            <w:szCs w:val="20"/>
          </w:rPr>
          <w:t>1.</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Miembros del equipo de respuesta a incidentes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_Toc214929350 \h </w:instrText>
        </w:r>
        <w:r w:rsidRPr="00E161F3">
          <w:rPr>
            <w:noProof/>
            <w:webHidden/>
            <w:sz w:val="20"/>
            <w:szCs w:val="20"/>
          </w:rPr>
        </w:r>
        <w:r w:rsidRPr="00E161F3">
          <w:rPr>
            <w:noProof/>
            <w:webHidden/>
            <w:sz w:val="20"/>
            <w:szCs w:val="20"/>
          </w:rPr>
          <w:fldChar w:fldCharType="separate"/>
        </w:r>
        <w:r w:rsidRPr="00E161F3">
          <w:rPr>
            <w:noProof/>
            <w:webHidden/>
            <w:sz w:val="20"/>
            <w:szCs w:val="20"/>
          </w:rPr>
          <w:t>6</w:t>
        </w:r>
        <w:r w:rsidRPr="00E161F3">
          <w:rPr>
            <w:noProof/>
            <w:webHidden/>
            <w:sz w:val="20"/>
            <w:szCs w:val="20"/>
          </w:rPr>
          <w:fldChar w:fldCharType="end"/>
        </w:r>
      </w:hyperlink>
    </w:p>
    <w:p w14:paraId="688BBAC1" w14:textId="10B7D522" w:rsidR="00E161F3" w:rsidRPr="00E161F3" w:rsidRDefault="00E161F3">
      <w:pPr>
        <w:pStyle w:val="TDC2"/>
        <w:tabs>
          <w:tab w:val="left" w:pos="850"/>
          <w:tab w:val="right" w:leader="dot" w:pos="8494"/>
        </w:tabs>
        <w:rPr>
          <w:rFonts w:eastAsiaTheme="minorEastAsia"/>
          <w:noProof/>
          <w:color w:val="auto"/>
          <w:kern w:val="2"/>
          <w:lang w:eastAsia="es-PE"/>
          <w14:ligatures w14:val="standardContextual"/>
        </w:rPr>
      </w:pPr>
      <w:hyperlink w:anchor="_Toc214929351" w:history="1">
        <w:r w:rsidRPr="00E161F3">
          <w:rPr>
            <w:rStyle w:val="Hipervnculo"/>
            <w:rFonts w:ascii="Alliance Platt Light" w:hAnsi="Alliance Platt Light"/>
            <w:noProof/>
            <w:sz w:val="20"/>
            <w:szCs w:val="20"/>
          </w:rPr>
          <w:t>2.</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Funciones y responsabilidades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_Toc214929351 \h </w:instrText>
        </w:r>
        <w:r w:rsidRPr="00E161F3">
          <w:rPr>
            <w:noProof/>
            <w:webHidden/>
            <w:sz w:val="20"/>
            <w:szCs w:val="20"/>
          </w:rPr>
        </w:r>
        <w:r w:rsidRPr="00E161F3">
          <w:rPr>
            <w:noProof/>
            <w:webHidden/>
            <w:sz w:val="20"/>
            <w:szCs w:val="20"/>
          </w:rPr>
          <w:fldChar w:fldCharType="separate"/>
        </w:r>
        <w:r w:rsidRPr="00E161F3">
          <w:rPr>
            <w:noProof/>
            <w:webHidden/>
            <w:sz w:val="20"/>
            <w:szCs w:val="20"/>
          </w:rPr>
          <w:t>6</w:t>
        </w:r>
        <w:r w:rsidRPr="00E161F3">
          <w:rPr>
            <w:noProof/>
            <w:webHidden/>
            <w:sz w:val="20"/>
            <w:szCs w:val="20"/>
          </w:rPr>
          <w:fldChar w:fldCharType="end"/>
        </w:r>
      </w:hyperlink>
    </w:p>
    <w:p w14:paraId="53885E2C" w14:textId="56D5A446" w:rsidR="00E161F3" w:rsidRPr="00E161F3" w:rsidRDefault="00E161F3">
      <w:pPr>
        <w:pStyle w:val="TDC2"/>
        <w:tabs>
          <w:tab w:val="left" w:pos="960"/>
          <w:tab w:val="right" w:leader="dot" w:pos="8494"/>
        </w:tabs>
        <w:rPr>
          <w:rFonts w:eastAsiaTheme="minorEastAsia"/>
          <w:noProof/>
          <w:color w:val="auto"/>
          <w:kern w:val="2"/>
          <w:lang w:eastAsia="es-PE"/>
          <w14:ligatures w14:val="standardContextual"/>
        </w:rPr>
      </w:pPr>
      <w:hyperlink w:anchor="_Toc214929355" w:history="1">
        <w:r w:rsidRPr="00E161F3">
          <w:rPr>
            <w:rStyle w:val="Hipervnculo"/>
            <w:rFonts w:ascii="Alliance Platt Light" w:hAnsi="Alliance Platt Light"/>
            <w:noProof/>
            <w:sz w:val="20"/>
            <w:szCs w:val="20"/>
          </w:rPr>
          <w:t>3.</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Centro de comando de incidentes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_Toc214929355 \h </w:instrText>
        </w:r>
        <w:r w:rsidRPr="00E161F3">
          <w:rPr>
            <w:noProof/>
            <w:webHidden/>
            <w:sz w:val="20"/>
            <w:szCs w:val="20"/>
          </w:rPr>
        </w:r>
        <w:r w:rsidRPr="00E161F3">
          <w:rPr>
            <w:noProof/>
            <w:webHidden/>
            <w:sz w:val="20"/>
            <w:szCs w:val="20"/>
          </w:rPr>
          <w:fldChar w:fldCharType="separate"/>
        </w:r>
        <w:r w:rsidRPr="00E161F3">
          <w:rPr>
            <w:noProof/>
            <w:webHidden/>
            <w:sz w:val="20"/>
            <w:szCs w:val="20"/>
          </w:rPr>
          <w:t>8</w:t>
        </w:r>
        <w:r w:rsidRPr="00E161F3">
          <w:rPr>
            <w:noProof/>
            <w:webHidden/>
            <w:sz w:val="20"/>
            <w:szCs w:val="20"/>
          </w:rPr>
          <w:fldChar w:fldCharType="end"/>
        </w:r>
      </w:hyperlink>
    </w:p>
    <w:p w14:paraId="31919294" w14:textId="30C2DFE8" w:rsidR="00E161F3" w:rsidRPr="00E161F3" w:rsidRDefault="00E161F3">
      <w:pPr>
        <w:pStyle w:val="TDC1"/>
        <w:rPr>
          <w:rFonts w:eastAsiaTheme="minorEastAsia"/>
          <w:noProof/>
          <w:color w:val="auto"/>
          <w:kern w:val="2"/>
          <w:lang w:eastAsia="es-PE"/>
          <w14:ligatures w14:val="standardContextual"/>
        </w:rPr>
      </w:pPr>
      <w:hyperlink w:anchor="_Toc214929356" w:history="1">
        <w:r w:rsidRPr="00E161F3">
          <w:rPr>
            <w:rStyle w:val="Hipervnculo"/>
            <w:noProof/>
            <w:sz w:val="20"/>
            <w:szCs w:val="20"/>
          </w:rPr>
          <w:t>X.</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EVALUACIÓN DE IMPACTO</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_Toc214929356 \h </w:instrText>
        </w:r>
        <w:r w:rsidRPr="00E161F3">
          <w:rPr>
            <w:noProof/>
            <w:webHidden/>
            <w:sz w:val="20"/>
            <w:szCs w:val="20"/>
          </w:rPr>
        </w:r>
        <w:r w:rsidRPr="00E161F3">
          <w:rPr>
            <w:noProof/>
            <w:webHidden/>
            <w:sz w:val="20"/>
            <w:szCs w:val="20"/>
          </w:rPr>
          <w:fldChar w:fldCharType="separate"/>
        </w:r>
        <w:r w:rsidRPr="00E161F3">
          <w:rPr>
            <w:noProof/>
            <w:webHidden/>
            <w:sz w:val="20"/>
            <w:szCs w:val="20"/>
          </w:rPr>
          <w:t>8</w:t>
        </w:r>
        <w:r w:rsidRPr="00E161F3">
          <w:rPr>
            <w:noProof/>
            <w:webHidden/>
            <w:sz w:val="20"/>
            <w:szCs w:val="20"/>
          </w:rPr>
          <w:fldChar w:fldCharType="end"/>
        </w:r>
      </w:hyperlink>
    </w:p>
    <w:p w14:paraId="38B11461" w14:textId="14E63A67" w:rsidR="00E161F3" w:rsidRPr="00E161F3" w:rsidRDefault="00E161F3">
      <w:pPr>
        <w:pStyle w:val="TDC1"/>
        <w:rPr>
          <w:rFonts w:eastAsiaTheme="minorEastAsia"/>
          <w:noProof/>
          <w:color w:val="auto"/>
          <w:kern w:val="2"/>
          <w:lang w:eastAsia="es-PE"/>
          <w14:ligatures w14:val="standardContextual"/>
        </w:rPr>
      </w:pPr>
      <w:hyperlink w:anchor="_Toc214929357" w:history="1">
        <w:r w:rsidRPr="00E161F3">
          <w:rPr>
            <w:rStyle w:val="Hipervnculo"/>
            <w:noProof/>
            <w:sz w:val="20"/>
            <w:szCs w:val="20"/>
          </w:rPr>
          <w:t>XI.</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ACTIVACIÓN DEL PLAN DE CONTINUIDAD DEL NEGOCIO</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_Toc214929357 \h </w:instrText>
        </w:r>
        <w:r w:rsidRPr="00E161F3">
          <w:rPr>
            <w:noProof/>
            <w:webHidden/>
            <w:sz w:val="20"/>
            <w:szCs w:val="20"/>
          </w:rPr>
        </w:r>
        <w:r w:rsidRPr="00E161F3">
          <w:rPr>
            <w:noProof/>
            <w:webHidden/>
            <w:sz w:val="20"/>
            <w:szCs w:val="20"/>
          </w:rPr>
          <w:fldChar w:fldCharType="separate"/>
        </w:r>
        <w:r w:rsidRPr="00E161F3">
          <w:rPr>
            <w:noProof/>
            <w:webHidden/>
            <w:sz w:val="20"/>
            <w:szCs w:val="20"/>
          </w:rPr>
          <w:t>9</w:t>
        </w:r>
        <w:r w:rsidRPr="00E161F3">
          <w:rPr>
            <w:noProof/>
            <w:webHidden/>
            <w:sz w:val="20"/>
            <w:szCs w:val="20"/>
          </w:rPr>
          <w:fldChar w:fldCharType="end"/>
        </w:r>
      </w:hyperlink>
    </w:p>
    <w:p w14:paraId="7C679431" w14:textId="4B19EF11" w:rsidR="00E161F3" w:rsidRPr="00E161F3" w:rsidRDefault="00E161F3">
      <w:pPr>
        <w:pStyle w:val="TDC1"/>
        <w:rPr>
          <w:rFonts w:eastAsiaTheme="minorEastAsia"/>
          <w:noProof/>
          <w:color w:val="auto"/>
          <w:kern w:val="2"/>
          <w:lang w:eastAsia="es-PE"/>
          <w14:ligatures w14:val="standardContextual"/>
        </w:rPr>
      </w:pPr>
      <w:hyperlink w:anchor="_Toc214929358" w:history="1">
        <w:r w:rsidRPr="00E161F3">
          <w:rPr>
            <w:rStyle w:val="Hipervnculo"/>
            <w:noProof/>
            <w:sz w:val="20"/>
            <w:szCs w:val="20"/>
          </w:rPr>
          <w:t>XII.</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GESTIÓN, SEGUIMIENTO Y COMUNICACIÓN DE INCIDENTES DISRUPTIVOS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_Toc214929358 \h </w:instrText>
        </w:r>
        <w:r w:rsidRPr="00E161F3">
          <w:rPr>
            <w:noProof/>
            <w:webHidden/>
            <w:sz w:val="20"/>
            <w:szCs w:val="20"/>
          </w:rPr>
        </w:r>
        <w:r w:rsidRPr="00E161F3">
          <w:rPr>
            <w:noProof/>
            <w:webHidden/>
            <w:sz w:val="20"/>
            <w:szCs w:val="20"/>
          </w:rPr>
          <w:fldChar w:fldCharType="separate"/>
        </w:r>
        <w:r w:rsidRPr="00E161F3">
          <w:rPr>
            <w:noProof/>
            <w:webHidden/>
            <w:sz w:val="20"/>
            <w:szCs w:val="20"/>
          </w:rPr>
          <w:t>9</w:t>
        </w:r>
        <w:r w:rsidRPr="00E161F3">
          <w:rPr>
            <w:noProof/>
            <w:webHidden/>
            <w:sz w:val="20"/>
            <w:szCs w:val="20"/>
          </w:rPr>
          <w:fldChar w:fldCharType="end"/>
        </w:r>
      </w:hyperlink>
    </w:p>
    <w:p w14:paraId="2CAD1C87" w14:textId="27E0D162" w:rsidR="00E161F3" w:rsidRPr="00E161F3" w:rsidRDefault="00E161F3">
      <w:pPr>
        <w:pStyle w:val="TDC2"/>
        <w:tabs>
          <w:tab w:val="left" w:pos="850"/>
          <w:tab w:val="right" w:leader="dot" w:pos="8494"/>
        </w:tabs>
        <w:rPr>
          <w:rFonts w:eastAsiaTheme="minorEastAsia"/>
          <w:noProof/>
          <w:color w:val="auto"/>
          <w:kern w:val="2"/>
          <w:lang w:eastAsia="es-PE"/>
          <w14:ligatures w14:val="standardContextual"/>
        </w:rPr>
      </w:pPr>
      <w:hyperlink w:anchor="_Toc214929359" w:history="1">
        <w:r w:rsidRPr="00E161F3">
          <w:rPr>
            <w:rStyle w:val="Hipervnculo"/>
            <w:rFonts w:ascii="Alliance Platt Light" w:hAnsi="Alliance Platt Light"/>
            <w:noProof/>
            <w:sz w:val="20"/>
            <w:szCs w:val="20"/>
          </w:rPr>
          <w:t>1.</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Procedimientos de comunicación</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_Toc214929359 \h </w:instrText>
        </w:r>
        <w:r w:rsidRPr="00E161F3">
          <w:rPr>
            <w:noProof/>
            <w:webHidden/>
            <w:sz w:val="20"/>
            <w:szCs w:val="20"/>
          </w:rPr>
        </w:r>
        <w:r w:rsidRPr="00E161F3">
          <w:rPr>
            <w:noProof/>
            <w:webHidden/>
            <w:sz w:val="20"/>
            <w:szCs w:val="20"/>
          </w:rPr>
          <w:fldChar w:fldCharType="separate"/>
        </w:r>
        <w:r w:rsidRPr="00E161F3">
          <w:rPr>
            <w:noProof/>
            <w:webHidden/>
            <w:sz w:val="20"/>
            <w:szCs w:val="20"/>
          </w:rPr>
          <w:t>9</w:t>
        </w:r>
        <w:r w:rsidRPr="00E161F3">
          <w:rPr>
            <w:noProof/>
            <w:webHidden/>
            <w:sz w:val="20"/>
            <w:szCs w:val="20"/>
          </w:rPr>
          <w:fldChar w:fldCharType="end"/>
        </w:r>
      </w:hyperlink>
    </w:p>
    <w:p w14:paraId="082C4349" w14:textId="41CA2FCB" w:rsidR="00E161F3" w:rsidRPr="00E161F3" w:rsidRDefault="00E161F3">
      <w:pPr>
        <w:pStyle w:val="TDC1"/>
        <w:rPr>
          <w:rFonts w:eastAsiaTheme="minorEastAsia"/>
          <w:noProof/>
          <w:color w:val="auto"/>
          <w:kern w:val="2"/>
          <w:lang w:eastAsia="es-PE"/>
          <w14:ligatures w14:val="standardContextual"/>
        </w:rPr>
      </w:pPr>
      <w:hyperlink w:anchor="_Toc214929360" w:history="1">
        <w:r w:rsidRPr="00E161F3">
          <w:rPr>
            <w:rStyle w:val="Hipervnculo"/>
            <w:noProof/>
            <w:sz w:val="20"/>
            <w:szCs w:val="20"/>
          </w:rPr>
          <w:t>XIII.</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CESE DE LAS ACTIVIDADES DE RESPUESTA Y RETIRADA</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_Toc214929360 \h </w:instrText>
        </w:r>
        <w:r w:rsidRPr="00E161F3">
          <w:rPr>
            <w:noProof/>
            <w:webHidden/>
            <w:sz w:val="20"/>
            <w:szCs w:val="20"/>
          </w:rPr>
        </w:r>
        <w:r w:rsidRPr="00E161F3">
          <w:rPr>
            <w:noProof/>
            <w:webHidden/>
            <w:sz w:val="20"/>
            <w:szCs w:val="20"/>
          </w:rPr>
          <w:fldChar w:fldCharType="separate"/>
        </w:r>
        <w:r w:rsidRPr="00E161F3">
          <w:rPr>
            <w:noProof/>
            <w:webHidden/>
            <w:sz w:val="20"/>
            <w:szCs w:val="20"/>
          </w:rPr>
          <w:t>10</w:t>
        </w:r>
        <w:r w:rsidRPr="00E161F3">
          <w:rPr>
            <w:noProof/>
            <w:webHidden/>
            <w:sz w:val="20"/>
            <w:szCs w:val="20"/>
          </w:rPr>
          <w:fldChar w:fldCharType="end"/>
        </w:r>
      </w:hyperlink>
    </w:p>
    <w:p w14:paraId="251DEBA3" w14:textId="648838C8" w:rsidR="00E161F3" w:rsidRPr="00E161F3" w:rsidRDefault="00E161F3">
      <w:pPr>
        <w:pStyle w:val="TDC1"/>
        <w:rPr>
          <w:rFonts w:eastAsiaTheme="minorEastAsia"/>
          <w:noProof/>
          <w:color w:val="auto"/>
          <w:kern w:val="2"/>
          <w:lang w:eastAsia="es-PE"/>
          <w14:ligatures w14:val="standardContextual"/>
        </w:rPr>
      </w:pPr>
      <w:hyperlink w:anchor="_Toc214929361" w:history="1">
        <w:r w:rsidRPr="00E161F3">
          <w:rPr>
            <w:rStyle w:val="Hipervnculo"/>
            <w:noProof/>
            <w:sz w:val="20"/>
            <w:szCs w:val="20"/>
          </w:rPr>
          <w:t>XIV.</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INFORME Y REVISIÓN POSTERIOR AL INCIDENTE</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_Toc214929361 \h </w:instrText>
        </w:r>
        <w:r w:rsidRPr="00E161F3">
          <w:rPr>
            <w:noProof/>
            <w:webHidden/>
            <w:sz w:val="20"/>
            <w:szCs w:val="20"/>
          </w:rPr>
        </w:r>
        <w:r w:rsidRPr="00E161F3">
          <w:rPr>
            <w:noProof/>
            <w:webHidden/>
            <w:sz w:val="20"/>
            <w:szCs w:val="20"/>
          </w:rPr>
          <w:fldChar w:fldCharType="separate"/>
        </w:r>
        <w:r w:rsidRPr="00E161F3">
          <w:rPr>
            <w:noProof/>
            <w:webHidden/>
            <w:sz w:val="20"/>
            <w:szCs w:val="20"/>
          </w:rPr>
          <w:t>10</w:t>
        </w:r>
        <w:r w:rsidRPr="00E161F3">
          <w:rPr>
            <w:noProof/>
            <w:webHidden/>
            <w:sz w:val="20"/>
            <w:szCs w:val="20"/>
          </w:rPr>
          <w:fldChar w:fldCharType="end"/>
        </w:r>
      </w:hyperlink>
    </w:p>
    <w:p w14:paraId="07E594D3" w14:textId="2039B860" w:rsidR="00E161F3" w:rsidRPr="00E161F3" w:rsidRDefault="00E161F3">
      <w:pPr>
        <w:pStyle w:val="TDC1"/>
        <w:rPr>
          <w:rFonts w:eastAsiaTheme="minorEastAsia"/>
          <w:noProof/>
          <w:color w:val="auto"/>
          <w:kern w:val="2"/>
          <w:lang w:eastAsia="es-PE"/>
          <w14:ligatures w14:val="standardContextual"/>
        </w:rPr>
      </w:pPr>
      <w:hyperlink w:anchor="_Toc214929362" w:history="1">
        <w:r w:rsidRPr="00E161F3">
          <w:rPr>
            <w:rStyle w:val="Hipervnculo"/>
            <w:noProof/>
            <w:sz w:val="20"/>
            <w:szCs w:val="20"/>
          </w:rPr>
          <w:t>XV.</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DETERMINACIÓN DE IMPACTO, TIEMPO MÁXIMO TOLERABLE DE INTERRUPCIÓN (MTPD), Y TIEMPO OBJETIVO DE RECUPERACIÓN (RTO)</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_Toc214929362 \h </w:instrText>
        </w:r>
        <w:r w:rsidRPr="00E161F3">
          <w:rPr>
            <w:noProof/>
            <w:webHidden/>
            <w:sz w:val="20"/>
            <w:szCs w:val="20"/>
          </w:rPr>
        </w:r>
        <w:r w:rsidRPr="00E161F3">
          <w:rPr>
            <w:noProof/>
            <w:webHidden/>
            <w:sz w:val="20"/>
            <w:szCs w:val="20"/>
          </w:rPr>
          <w:fldChar w:fldCharType="separate"/>
        </w:r>
        <w:r w:rsidRPr="00E161F3">
          <w:rPr>
            <w:noProof/>
            <w:webHidden/>
            <w:sz w:val="20"/>
            <w:szCs w:val="20"/>
          </w:rPr>
          <w:t>10</w:t>
        </w:r>
        <w:r w:rsidRPr="00E161F3">
          <w:rPr>
            <w:noProof/>
            <w:webHidden/>
            <w:sz w:val="20"/>
            <w:szCs w:val="20"/>
          </w:rPr>
          <w:fldChar w:fldCharType="end"/>
        </w:r>
      </w:hyperlink>
    </w:p>
    <w:p w14:paraId="0D8B1682" w14:textId="2E8F1FA4" w:rsidR="00E161F3" w:rsidRPr="00E161F3" w:rsidRDefault="00E161F3">
      <w:pPr>
        <w:pStyle w:val="TDC2"/>
        <w:tabs>
          <w:tab w:val="left" w:pos="850"/>
          <w:tab w:val="right" w:leader="dot" w:pos="8494"/>
        </w:tabs>
        <w:rPr>
          <w:rFonts w:eastAsiaTheme="minorEastAsia"/>
          <w:noProof/>
          <w:color w:val="auto"/>
          <w:kern w:val="2"/>
          <w:lang w:eastAsia="es-PE"/>
          <w14:ligatures w14:val="standardContextual"/>
        </w:rPr>
      </w:pPr>
      <w:hyperlink w:anchor="_Toc214929363" w:history="1">
        <w:r w:rsidRPr="00E161F3">
          <w:rPr>
            <w:rStyle w:val="Hipervnculo"/>
            <w:rFonts w:ascii="Alliance Platt Light" w:hAnsi="Alliance Platt Light"/>
            <w:noProof/>
            <w:sz w:val="20"/>
            <w:szCs w:val="20"/>
          </w:rPr>
          <w:t>1.</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Impactos potenciales por tipo de incidente disruptivo</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_Toc214929363 \h </w:instrText>
        </w:r>
        <w:r w:rsidRPr="00E161F3">
          <w:rPr>
            <w:noProof/>
            <w:webHidden/>
            <w:sz w:val="20"/>
            <w:szCs w:val="20"/>
          </w:rPr>
        </w:r>
        <w:r w:rsidRPr="00E161F3">
          <w:rPr>
            <w:noProof/>
            <w:webHidden/>
            <w:sz w:val="20"/>
            <w:szCs w:val="20"/>
          </w:rPr>
          <w:fldChar w:fldCharType="separate"/>
        </w:r>
        <w:r w:rsidRPr="00E161F3">
          <w:rPr>
            <w:noProof/>
            <w:webHidden/>
            <w:sz w:val="20"/>
            <w:szCs w:val="20"/>
          </w:rPr>
          <w:t>10</w:t>
        </w:r>
        <w:r w:rsidRPr="00E161F3">
          <w:rPr>
            <w:noProof/>
            <w:webHidden/>
            <w:sz w:val="20"/>
            <w:szCs w:val="20"/>
          </w:rPr>
          <w:fldChar w:fldCharType="end"/>
        </w:r>
      </w:hyperlink>
    </w:p>
    <w:p w14:paraId="2BEB2104" w14:textId="5C292CF1" w:rsidR="00E161F3" w:rsidRPr="00E161F3" w:rsidRDefault="00E161F3">
      <w:pPr>
        <w:pStyle w:val="TDC2"/>
        <w:tabs>
          <w:tab w:val="left" w:pos="850"/>
          <w:tab w:val="right" w:leader="dot" w:pos="8494"/>
        </w:tabs>
        <w:rPr>
          <w:rFonts w:eastAsiaTheme="minorEastAsia"/>
          <w:noProof/>
          <w:color w:val="auto"/>
          <w:kern w:val="2"/>
          <w:lang w:eastAsia="es-PE"/>
          <w14:ligatures w14:val="standardContextual"/>
        </w:rPr>
      </w:pPr>
      <w:hyperlink w:anchor="_Toc214929364" w:history="1">
        <w:r w:rsidRPr="00E161F3">
          <w:rPr>
            <w:rStyle w:val="Hipervnculo"/>
            <w:rFonts w:ascii="Alliance Platt Light" w:hAnsi="Alliance Platt Light"/>
            <w:noProof/>
            <w:sz w:val="20"/>
            <w:szCs w:val="20"/>
          </w:rPr>
          <w:t>2.</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Estrategias y soluciones para recuperación ante incidentes disruptivos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_Toc214929364 \h </w:instrText>
        </w:r>
        <w:r w:rsidRPr="00E161F3">
          <w:rPr>
            <w:noProof/>
            <w:webHidden/>
            <w:sz w:val="20"/>
            <w:szCs w:val="20"/>
          </w:rPr>
        </w:r>
        <w:r w:rsidRPr="00E161F3">
          <w:rPr>
            <w:noProof/>
            <w:webHidden/>
            <w:sz w:val="20"/>
            <w:szCs w:val="20"/>
          </w:rPr>
          <w:fldChar w:fldCharType="separate"/>
        </w:r>
        <w:r w:rsidRPr="00E161F3">
          <w:rPr>
            <w:noProof/>
            <w:webHidden/>
            <w:sz w:val="20"/>
            <w:szCs w:val="20"/>
          </w:rPr>
          <w:t>10</w:t>
        </w:r>
        <w:r w:rsidRPr="00E161F3">
          <w:rPr>
            <w:noProof/>
            <w:webHidden/>
            <w:sz w:val="20"/>
            <w:szCs w:val="20"/>
          </w:rPr>
          <w:fldChar w:fldCharType="end"/>
        </w:r>
      </w:hyperlink>
    </w:p>
    <w:p w14:paraId="765E5B3C" w14:textId="599AEFC1" w:rsidR="00E161F3" w:rsidRPr="00E161F3" w:rsidRDefault="00E161F3">
      <w:pPr>
        <w:pStyle w:val="TDC2"/>
        <w:tabs>
          <w:tab w:val="left" w:pos="960"/>
          <w:tab w:val="right" w:leader="dot" w:pos="8494"/>
        </w:tabs>
        <w:rPr>
          <w:rFonts w:eastAsiaTheme="minorEastAsia"/>
          <w:noProof/>
          <w:color w:val="auto"/>
          <w:kern w:val="2"/>
          <w:lang w:eastAsia="es-PE"/>
          <w14:ligatures w14:val="standardContextual"/>
        </w:rPr>
      </w:pPr>
      <w:hyperlink w:anchor="_Toc214929365" w:history="1">
        <w:r w:rsidRPr="00E161F3">
          <w:rPr>
            <w:rStyle w:val="Hipervnculo"/>
            <w:rFonts w:ascii="Alliance Platt Light" w:hAnsi="Alliance Platt Light"/>
            <w:noProof/>
            <w:sz w:val="20"/>
            <w:szCs w:val="20"/>
          </w:rPr>
          <w:t>3.</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Recursos considerados por tipo de incidente disruptivo</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_Toc214929365 \h </w:instrText>
        </w:r>
        <w:r w:rsidRPr="00E161F3">
          <w:rPr>
            <w:noProof/>
            <w:webHidden/>
            <w:sz w:val="20"/>
            <w:szCs w:val="20"/>
          </w:rPr>
        </w:r>
        <w:r w:rsidRPr="00E161F3">
          <w:rPr>
            <w:noProof/>
            <w:webHidden/>
            <w:sz w:val="20"/>
            <w:szCs w:val="20"/>
          </w:rPr>
          <w:fldChar w:fldCharType="separate"/>
        </w:r>
        <w:r w:rsidRPr="00E161F3">
          <w:rPr>
            <w:noProof/>
            <w:webHidden/>
            <w:sz w:val="20"/>
            <w:szCs w:val="20"/>
          </w:rPr>
          <w:t>10</w:t>
        </w:r>
        <w:r w:rsidRPr="00E161F3">
          <w:rPr>
            <w:noProof/>
            <w:webHidden/>
            <w:sz w:val="20"/>
            <w:szCs w:val="20"/>
          </w:rPr>
          <w:fldChar w:fldCharType="end"/>
        </w:r>
      </w:hyperlink>
    </w:p>
    <w:p w14:paraId="1CDF0343" w14:textId="3AFF56F3" w:rsidR="00E161F3" w:rsidRPr="00E161F3" w:rsidRDefault="00E161F3">
      <w:pPr>
        <w:pStyle w:val="TDC1"/>
        <w:rPr>
          <w:rFonts w:eastAsiaTheme="minorEastAsia"/>
          <w:noProof/>
          <w:color w:val="auto"/>
          <w:kern w:val="2"/>
          <w:lang w:eastAsia="es-PE"/>
          <w14:ligatures w14:val="standardContextual"/>
        </w:rPr>
      </w:pPr>
      <w:hyperlink w:anchor="_Toc214929366" w:history="1">
        <w:r w:rsidRPr="00E161F3">
          <w:rPr>
            <w:rStyle w:val="Hipervnculo"/>
            <w:noProof/>
            <w:sz w:val="20"/>
            <w:szCs w:val="20"/>
          </w:rPr>
          <w:t>XVI.</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PLAN DE PRUEBAS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_Toc214929366 \h </w:instrText>
        </w:r>
        <w:r w:rsidRPr="00E161F3">
          <w:rPr>
            <w:noProof/>
            <w:webHidden/>
            <w:sz w:val="20"/>
            <w:szCs w:val="20"/>
          </w:rPr>
        </w:r>
        <w:r w:rsidRPr="00E161F3">
          <w:rPr>
            <w:noProof/>
            <w:webHidden/>
            <w:sz w:val="20"/>
            <w:szCs w:val="20"/>
          </w:rPr>
          <w:fldChar w:fldCharType="separate"/>
        </w:r>
        <w:r w:rsidRPr="00E161F3">
          <w:rPr>
            <w:noProof/>
            <w:webHidden/>
            <w:sz w:val="20"/>
            <w:szCs w:val="20"/>
          </w:rPr>
          <w:t>10</w:t>
        </w:r>
        <w:r w:rsidRPr="00E161F3">
          <w:rPr>
            <w:noProof/>
            <w:webHidden/>
            <w:sz w:val="20"/>
            <w:szCs w:val="20"/>
          </w:rPr>
          <w:fldChar w:fldCharType="end"/>
        </w:r>
      </w:hyperlink>
    </w:p>
    <w:p w14:paraId="328CDB8F" w14:textId="4C26FDA3" w:rsidR="00E161F3" w:rsidRPr="00E161F3" w:rsidRDefault="00E161F3">
      <w:pPr>
        <w:pStyle w:val="TDC2"/>
        <w:tabs>
          <w:tab w:val="left" w:pos="850"/>
          <w:tab w:val="right" w:leader="dot" w:pos="8494"/>
        </w:tabs>
        <w:rPr>
          <w:rFonts w:eastAsiaTheme="minorEastAsia"/>
          <w:noProof/>
          <w:color w:val="auto"/>
          <w:kern w:val="2"/>
          <w:lang w:eastAsia="es-PE"/>
          <w14:ligatures w14:val="standardContextual"/>
        </w:rPr>
      </w:pPr>
      <w:hyperlink w:anchor="_Toc214929367" w:history="1">
        <w:r w:rsidRPr="00E161F3">
          <w:rPr>
            <w:rStyle w:val="Hipervnculo"/>
            <w:rFonts w:ascii="Alliance Platt Light" w:hAnsi="Alliance Platt Light"/>
            <w:noProof/>
            <w:sz w:val="20"/>
            <w:szCs w:val="20"/>
          </w:rPr>
          <w:t>1.</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Cronograma general de pruebas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_Toc214929367 \h </w:instrText>
        </w:r>
        <w:r w:rsidRPr="00E161F3">
          <w:rPr>
            <w:noProof/>
            <w:webHidden/>
            <w:sz w:val="20"/>
            <w:szCs w:val="20"/>
          </w:rPr>
        </w:r>
        <w:r w:rsidRPr="00E161F3">
          <w:rPr>
            <w:noProof/>
            <w:webHidden/>
            <w:sz w:val="20"/>
            <w:szCs w:val="20"/>
          </w:rPr>
          <w:fldChar w:fldCharType="separate"/>
        </w:r>
        <w:r w:rsidRPr="00E161F3">
          <w:rPr>
            <w:noProof/>
            <w:webHidden/>
            <w:sz w:val="20"/>
            <w:szCs w:val="20"/>
          </w:rPr>
          <w:t>10</w:t>
        </w:r>
        <w:r w:rsidRPr="00E161F3">
          <w:rPr>
            <w:noProof/>
            <w:webHidden/>
            <w:sz w:val="20"/>
            <w:szCs w:val="20"/>
          </w:rPr>
          <w:fldChar w:fldCharType="end"/>
        </w:r>
      </w:hyperlink>
    </w:p>
    <w:p w14:paraId="60CFDBF5" w14:textId="57F94A34" w:rsidR="00E161F3" w:rsidRPr="00E161F3" w:rsidRDefault="00E161F3">
      <w:pPr>
        <w:pStyle w:val="TDC1"/>
        <w:rPr>
          <w:rFonts w:eastAsiaTheme="minorEastAsia"/>
          <w:noProof/>
          <w:color w:val="auto"/>
          <w:kern w:val="2"/>
          <w:lang w:eastAsia="es-PE"/>
          <w14:ligatures w14:val="standardContextual"/>
        </w:rPr>
      </w:pPr>
      <w:hyperlink w:anchor="_Toc214929368" w:history="1">
        <w:r w:rsidRPr="00E161F3">
          <w:rPr>
            <w:rStyle w:val="Hipervnculo"/>
            <w:noProof/>
            <w:sz w:val="20"/>
            <w:szCs w:val="20"/>
          </w:rPr>
          <w:t>XVII.</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MATRIZ DE CONTACTOS INSTITUCIONALES</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_Toc214929368 \h </w:instrText>
        </w:r>
        <w:r w:rsidRPr="00E161F3">
          <w:rPr>
            <w:noProof/>
            <w:webHidden/>
            <w:sz w:val="20"/>
            <w:szCs w:val="20"/>
          </w:rPr>
        </w:r>
        <w:r w:rsidRPr="00E161F3">
          <w:rPr>
            <w:noProof/>
            <w:webHidden/>
            <w:sz w:val="20"/>
            <w:szCs w:val="20"/>
          </w:rPr>
          <w:fldChar w:fldCharType="separate"/>
        </w:r>
        <w:r w:rsidRPr="00E161F3">
          <w:rPr>
            <w:noProof/>
            <w:webHidden/>
            <w:sz w:val="20"/>
            <w:szCs w:val="20"/>
          </w:rPr>
          <w:t>10</w:t>
        </w:r>
        <w:r w:rsidRPr="00E161F3">
          <w:rPr>
            <w:noProof/>
            <w:webHidden/>
            <w:sz w:val="20"/>
            <w:szCs w:val="20"/>
          </w:rPr>
          <w:fldChar w:fldCharType="end"/>
        </w:r>
      </w:hyperlink>
    </w:p>
    <w:p w14:paraId="21362C22" w14:textId="57BC35D4" w:rsidR="00E161F3" w:rsidRPr="00E161F3" w:rsidRDefault="00E161F3">
      <w:pPr>
        <w:pStyle w:val="TDC1"/>
        <w:rPr>
          <w:rFonts w:eastAsiaTheme="minorEastAsia"/>
          <w:noProof/>
          <w:color w:val="auto"/>
          <w:kern w:val="2"/>
          <w:lang w:eastAsia="es-PE"/>
          <w14:ligatures w14:val="standardContextual"/>
        </w:rPr>
      </w:pPr>
      <w:hyperlink w:anchor="_Toc214929369" w:history="1">
        <w:r w:rsidRPr="00E161F3">
          <w:rPr>
            <w:rStyle w:val="Hipervnculo"/>
            <w:noProof/>
            <w:sz w:val="20"/>
            <w:szCs w:val="20"/>
          </w:rPr>
          <w:t>XVIII.</w:t>
        </w:r>
        <w:r w:rsidRPr="00E161F3">
          <w:rPr>
            <w:rFonts w:eastAsiaTheme="minorEastAsia"/>
            <w:noProof/>
            <w:color w:val="auto"/>
            <w:kern w:val="2"/>
            <w:lang w:eastAsia="es-PE"/>
            <w14:ligatures w14:val="standardContextual"/>
          </w:rPr>
          <w:tab/>
        </w:r>
        <w:r w:rsidRPr="00E161F3">
          <w:rPr>
            <w:rStyle w:val="Hipervnculo"/>
            <w:rFonts w:ascii="Alliance Platt Light" w:hAnsi="Alliance Platt Light"/>
            <w:noProof/>
            <w:sz w:val="20"/>
            <w:szCs w:val="20"/>
          </w:rPr>
          <w:t>EVALUACIÓN DE ELEMENTOS CLAVE DEL SISTEMA DE GESTIÓN DE LA CONTINUIDAD DEL NEGOCIO</w:t>
        </w:r>
        <w:r w:rsidRPr="00E161F3">
          <w:rPr>
            <w:noProof/>
            <w:webHidden/>
            <w:sz w:val="20"/>
            <w:szCs w:val="20"/>
          </w:rPr>
          <w:tab/>
        </w:r>
        <w:r w:rsidRPr="00E161F3">
          <w:rPr>
            <w:noProof/>
            <w:webHidden/>
            <w:sz w:val="20"/>
            <w:szCs w:val="20"/>
          </w:rPr>
          <w:fldChar w:fldCharType="begin"/>
        </w:r>
        <w:r w:rsidRPr="00E161F3">
          <w:rPr>
            <w:noProof/>
            <w:webHidden/>
            <w:sz w:val="20"/>
            <w:szCs w:val="20"/>
          </w:rPr>
          <w:instrText xml:space="preserve"> PAGEREF _Toc214929369 \h </w:instrText>
        </w:r>
        <w:r w:rsidRPr="00E161F3">
          <w:rPr>
            <w:noProof/>
            <w:webHidden/>
            <w:sz w:val="20"/>
            <w:szCs w:val="20"/>
          </w:rPr>
        </w:r>
        <w:r w:rsidRPr="00E161F3">
          <w:rPr>
            <w:noProof/>
            <w:webHidden/>
            <w:sz w:val="20"/>
            <w:szCs w:val="20"/>
          </w:rPr>
          <w:fldChar w:fldCharType="separate"/>
        </w:r>
        <w:r w:rsidRPr="00E161F3">
          <w:rPr>
            <w:noProof/>
            <w:webHidden/>
            <w:sz w:val="20"/>
            <w:szCs w:val="20"/>
          </w:rPr>
          <w:t>10</w:t>
        </w:r>
        <w:r w:rsidRPr="00E161F3">
          <w:rPr>
            <w:noProof/>
            <w:webHidden/>
            <w:sz w:val="20"/>
            <w:szCs w:val="20"/>
          </w:rPr>
          <w:fldChar w:fldCharType="end"/>
        </w:r>
      </w:hyperlink>
    </w:p>
    <w:p w14:paraId="1C31C243" w14:textId="522122A0" w:rsidR="00B64F78" w:rsidRPr="00EA6878" w:rsidRDefault="00B64F78" w:rsidP="00475756">
      <w:pPr>
        <w:pStyle w:val="TDC1"/>
        <w:ind w:left="0" w:firstLine="0"/>
        <w:rPr>
          <w:rFonts w:ascii="Alliance Platt Light" w:hAnsi="Alliance Platt Light" w:cs="Arial"/>
        </w:rPr>
      </w:pPr>
      <w:r w:rsidRPr="00E161F3">
        <w:rPr>
          <w:rFonts w:ascii="Alliance Platt Light" w:hAnsi="Alliance Platt Light" w:cs="Arial"/>
          <w:sz w:val="18"/>
          <w:szCs w:val="18"/>
        </w:rPr>
        <w:lastRenderedPageBreak/>
        <w:fldChar w:fldCharType="end"/>
      </w:r>
    </w:p>
    <w:p w14:paraId="3BF64A06" w14:textId="77777777" w:rsidR="00B64F78" w:rsidRPr="00475756" w:rsidRDefault="00B64F78" w:rsidP="00475756">
      <w:pPr>
        <w:pStyle w:val="Ttulo10"/>
      </w:pPr>
      <w:bookmarkStart w:id="0" w:name="_Toc461441553"/>
      <w:bookmarkStart w:id="1" w:name="_Toc214929337"/>
      <w:r w:rsidRPr="00475756">
        <w:t>OBJETIVO</w:t>
      </w:r>
      <w:bookmarkEnd w:id="0"/>
      <w:bookmarkEnd w:id="1"/>
    </w:p>
    <w:p w14:paraId="18213068" w14:textId="04C72352" w:rsidR="00B64F78" w:rsidRPr="00EA6878" w:rsidRDefault="00B64F78" w:rsidP="00475756">
      <w:pPr>
        <w:pStyle w:val="Ttulo10"/>
      </w:pPr>
      <w:bookmarkStart w:id="2" w:name="_Toc461441554"/>
      <w:bookmarkStart w:id="3" w:name="_Toc214929338"/>
      <w:r w:rsidRPr="00EA6878">
        <w:t>REFERENCIAS</w:t>
      </w:r>
      <w:bookmarkEnd w:id="2"/>
      <w:bookmarkEnd w:id="3"/>
    </w:p>
    <w:p w14:paraId="61BD64DD" w14:textId="77777777" w:rsidR="00B64F78" w:rsidRPr="00EA6878" w:rsidRDefault="00B64F78" w:rsidP="00475756">
      <w:pPr>
        <w:pStyle w:val="Ttulo10"/>
      </w:pPr>
      <w:bookmarkStart w:id="4" w:name="_Toc461441555"/>
      <w:bookmarkStart w:id="5" w:name="_Toc214929339"/>
      <w:r w:rsidRPr="00EA6878">
        <w:t>ALCANCE</w:t>
      </w:r>
      <w:bookmarkEnd w:id="4"/>
      <w:bookmarkEnd w:id="5"/>
    </w:p>
    <w:p w14:paraId="7BDCA51E" w14:textId="6EE18BE5" w:rsidR="00B64F78" w:rsidRPr="00EA6878" w:rsidRDefault="00B64F78" w:rsidP="00475756">
      <w:pPr>
        <w:pStyle w:val="Ttulo10"/>
      </w:pPr>
      <w:bookmarkStart w:id="6" w:name="_Toc461441556"/>
      <w:bookmarkStart w:id="7" w:name="_Toc214929340"/>
      <w:r w:rsidRPr="00EA6878">
        <w:t>DEFINICIONES</w:t>
      </w:r>
      <w:bookmarkEnd w:id="6"/>
      <w:bookmarkEnd w:id="7"/>
    </w:p>
    <w:p w14:paraId="3E5B31EF" w14:textId="77777777" w:rsidR="00E9195D" w:rsidRPr="00EA6878" w:rsidRDefault="00E9195D" w:rsidP="00E9195D">
      <w:pPr>
        <w:numPr>
          <w:ilvl w:val="0"/>
          <w:numId w:val="4"/>
        </w:numPr>
        <w:tabs>
          <w:tab w:val="left" w:pos="1134"/>
        </w:tabs>
        <w:spacing w:after="0" w:line="256" w:lineRule="auto"/>
        <w:contextualSpacing/>
        <w:rPr>
          <w:rFonts w:ascii="Alliance Platt Light" w:hAnsi="Alliance Platt Light" w:cs="Arial"/>
          <w:bCs/>
          <w:color w:val="auto"/>
        </w:rPr>
      </w:pPr>
      <w:r w:rsidRPr="00EA6878">
        <w:rPr>
          <w:rFonts w:ascii="Alliance Platt Light" w:hAnsi="Alliance Platt Light" w:cs="Arial"/>
          <w:b/>
          <w:color w:val="auto"/>
        </w:rPr>
        <w:t>Probabilidad:</w:t>
      </w:r>
      <w:r w:rsidRPr="00EA6878">
        <w:rPr>
          <w:rFonts w:ascii="Alliance Platt Light" w:hAnsi="Alliance Platt Light" w:cs="Arial"/>
          <w:bCs/>
          <w:color w:val="auto"/>
        </w:rPr>
        <w:t xml:space="preserve"> Grado de ocurrencia de un evento.</w:t>
      </w:r>
    </w:p>
    <w:p w14:paraId="4B9774E4" w14:textId="77777777" w:rsidR="00E9195D" w:rsidRPr="00EA6878" w:rsidRDefault="00E9195D" w:rsidP="00E9195D">
      <w:pPr>
        <w:numPr>
          <w:ilvl w:val="0"/>
          <w:numId w:val="4"/>
        </w:numPr>
        <w:tabs>
          <w:tab w:val="left" w:pos="1134"/>
        </w:tabs>
        <w:spacing w:after="0" w:line="256" w:lineRule="auto"/>
        <w:contextualSpacing/>
        <w:rPr>
          <w:rFonts w:ascii="Alliance Platt Light" w:hAnsi="Alliance Platt Light" w:cs="Arial"/>
          <w:bCs/>
          <w:color w:val="auto"/>
        </w:rPr>
      </w:pPr>
      <w:r w:rsidRPr="00EA6878">
        <w:rPr>
          <w:rFonts w:ascii="Alliance Platt Light" w:hAnsi="Alliance Platt Light" w:cs="Arial"/>
          <w:b/>
          <w:color w:val="auto"/>
        </w:rPr>
        <w:t>Impacto:</w:t>
      </w:r>
      <w:r w:rsidRPr="00EA6878">
        <w:rPr>
          <w:rFonts w:ascii="Alliance Platt Light" w:hAnsi="Alliance Platt Light" w:cs="Arial"/>
          <w:bCs/>
          <w:color w:val="auto"/>
        </w:rPr>
        <w:t xml:space="preserve"> Es el grado de daño producido sobre un activo de Información.</w:t>
      </w:r>
    </w:p>
    <w:p w14:paraId="0C6C2B38" w14:textId="77777777" w:rsidR="00E9195D" w:rsidRPr="00EA6878" w:rsidRDefault="00E9195D" w:rsidP="00E9195D">
      <w:pPr>
        <w:numPr>
          <w:ilvl w:val="0"/>
          <w:numId w:val="4"/>
        </w:numPr>
        <w:tabs>
          <w:tab w:val="left" w:pos="1134"/>
        </w:tabs>
        <w:spacing w:after="0" w:line="256" w:lineRule="auto"/>
        <w:contextualSpacing/>
        <w:rPr>
          <w:rFonts w:ascii="Alliance Platt Light" w:hAnsi="Alliance Platt Light" w:cs="Arial"/>
          <w:bCs/>
          <w:color w:val="auto"/>
        </w:rPr>
      </w:pPr>
      <w:r w:rsidRPr="00EA6878">
        <w:rPr>
          <w:rFonts w:ascii="Alliance Platt Light" w:hAnsi="Alliance Platt Light" w:cs="Arial"/>
          <w:b/>
          <w:color w:val="auto"/>
        </w:rPr>
        <w:t>Riesgo:</w:t>
      </w:r>
      <w:r w:rsidRPr="00EA6878">
        <w:rPr>
          <w:rFonts w:ascii="Alliance Platt Light" w:hAnsi="Alliance Platt Light" w:cs="Arial"/>
          <w:bCs/>
          <w:color w:val="auto"/>
        </w:rPr>
        <w:t xml:space="preserve"> Efecto de la incertidumbre sobre la consecución de los objetivos. </w:t>
      </w:r>
    </w:p>
    <w:p w14:paraId="2CC2B566" w14:textId="77777777" w:rsidR="00E9195D" w:rsidRPr="00EA6878" w:rsidRDefault="00E9195D" w:rsidP="00E9195D">
      <w:pPr>
        <w:numPr>
          <w:ilvl w:val="0"/>
          <w:numId w:val="4"/>
        </w:numPr>
        <w:tabs>
          <w:tab w:val="left" w:pos="1134"/>
        </w:tabs>
        <w:spacing w:after="0" w:line="256" w:lineRule="auto"/>
        <w:contextualSpacing/>
        <w:rPr>
          <w:rFonts w:ascii="Alliance Platt Light" w:hAnsi="Alliance Platt Light" w:cs="Arial"/>
          <w:bCs/>
          <w:color w:val="auto"/>
        </w:rPr>
      </w:pPr>
      <w:r w:rsidRPr="00EA6878">
        <w:rPr>
          <w:rFonts w:ascii="Alliance Platt Light" w:hAnsi="Alliance Platt Light" w:cs="Arial"/>
          <w:b/>
          <w:color w:val="auto"/>
        </w:rPr>
        <w:t>Incidente Disruptivo:</w:t>
      </w:r>
      <w:r w:rsidRPr="00EA6878">
        <w:rPr>
          <w:rFonts w:ascii="Alliance Platt Light" w:hAnsi="Alliance Platt Light" w:cs="Arial"/>
          <w:bCs/>
          <w:color w:val="auto"/>
        </w:rPr>
        <w:t xml:space="preserve"> Ocurrencia de cualquier evento que imposibilite el desarrollo de los procesos críticos de negocio.</w:t>
      </w:r>
    </w:p>
    <w:p w14:paraId="44B5CA6B" w14:textId="77777777" w:rsidR="00E9195D" w:rsidRPr="00EA6878" w:rsidRDefault="00E9195D" w:rsidP="00E9195D">
      <w:pPr>
        <w:numPr>
          <w:ilvl w:val="0"/>
          <w:numId w:val="4"/>
        </w:numPr>
        <w:tabs>
          <w:tab w:val="left" w:pos="1134"/>
        </w:tabs>
        <w:spacing w:after="0" w:line="256" w:lineRule="auto"/>
        <w:contextualSpacing/>
        <w:rPr>
          <w:rFonts w:ascii="Alliance Platt Light" w:hAnsi="Alliance Platt Light" w:cs="Arial"/>
          <w:bCs/>
          <w:color w:val="auto"/>
        </w:rPr>
      </w:pPr>
      <w:r w:rsidRPr="00EA6878">
        <w:rPr>
          <w:rFonts w:ascii="Alliance Platt Light" w:hAnsi="Alliance Platt Light" w:cs="Arial"/>
          <w:b/>
          <w:color w:val="auto"/>
        </w:rPr>
        <w:t>Periodo de Recuperación:</w:t>
      </w:r>
      <w:r w:rsidRPr="00EA6878">
        <w:rPr>
          <w:rFonts w:ascii="Alliance Platt Light" w:hAnsi="Alliance Platt Light" w:cs="Arial"/>
          <w:bCs/>
          <w:color w:val="auto"/>
        </w:rPr>
        <w:t xml:space="preserve"> Margen aceptable en la que podrán estar suspendidas las labores, los procesos o activos críticos del negocio</w:t>
      </w:r>
    </w:p>
    <w:p w14:paraId="0D2345D6" w14:textId="77777777" w:rsidR="00E9195D" w:rsidRPr="00EA6878" w:rsidRDefault="00E9195D" w:rsidP="00E9195D">
      <w:pPr>
        <w:numPr>
          <w:ilvl w:val="0"/>
          <w:numId w:val="4"/>
        </w:numPr>
        <w:tabs>
          <w:tab w:val="left" w:pos="1134"/>
        </w:tabs>
        <w:spacing w:after="0" w:line="256" w:lineRule="auto"/>
        <w:contextualSpacing/>
        <w:rPr>
          <w:rFonts w:ascii="Alliance Platt Light" w:hAnsi="Alliance Platt Light" w:cs="Arial"/>
          <w:bCs/>
          <w:color w:val="auto"/>
        </w:rPr>
      </w:pPr>
      <w:r w:rsidRPr="00EA6878">
        <w:rPr>
          <w:rFonts w:ascii="Alliance Platt Light" w:hAnsi="Alliance Platt Light" w:cs="Arial"/>
          <w:b/>
          <w:color w:val="auto"/>
        </w:rPr>
        <w:t>Análisis de Impacto en el Negocio (BIA):</w:t>
      </w:r>
      <w:r w:rsidRPr="00EA6878">
        <w:rPr>
          <w:rFonts w:ascii="Alliance Platt Light" w:hAnsi="Alliance Platt Light" w:cs="Arial"/>
          <w:bCs/>
          <w:color w:val="auto"/>
        </w:rPr>
        <w:t xml:space="preserve"> Proceso de analizar las actividades y el efecto que una interrupción del negocio puede tener sobre éstas.</w:t>
      </w:r>
    </w:p>
    <w:p w14:paraId="1D3AE9DA" w14:textId="77777777" w:rsidR="00E9195D" w:rsidRPr="00EA6878" w:rsidRDefault="00E9195D" w:rsidP="00E9195D">
      <w:pPr>
        <w:numPr>
          <w:ilvl w:val="0"/>
          <w:numId w:val="4"/>
        </w:numPr>
        <w:tabs>
          <w:tab w:val="left" w:pos="1134"/>
        </w:tabs>
        <w:spacing w:after="0" w:line="256" w:lineRule="auto"/>
        <w:contextualSpacing/>
        <w:rPr>
          <w:rFonts w:ascii="Alliance Platt Light" w:hAnsi="Alliance Platt Light" w:cs="Arial"/>
          <w:bCs/>
          <w:color w:val="auto"/>
        </w:rPr>
      </w:pPr>
      <w:r w:rsidRPr="00EA6878">
        <w:rPr>
          <w:rFonts w:ascii="Alliance Platt Light" w:hAnsi="Alliance Platt Light" w:cs="Arial"/>
          <w:b/>
          <w:color w:val="auto"/>
        </w:rPr>
        <w:t>Activación:</w:t>
      </w:r>
      <w:r w:rsidRPr="00EA6878">
        <w:rPr>
          <w:rFonts w:ascii="Alliance Platt Light" w:hAnsi="Alliance Platt Light" w:cs="Arial"/>
          <w:bCs/>
          <w:color w:val="auto"/>
        </w:rPr>
        <w:t xml:space="preserve"> Acto de declarar que las disposiciones sobre continuidad del negocio de la organización se deben poner en marcha con objeto de continuar suministrando los productos y servicios principales.</w:t>
      </w:r>
    </w:p>
    <w:p w14:paraId="782A1221" w14:textId="77777777" w:rsidR="00E9195D" w:rsidRPr="00EA6878" w:rsidRDefault="00E9195D" w:rsidP="00E9195D">
      <w:pPr>
        <w:numPr>
          <w:ilvl w:val="0"/>
          <w:numId w:val="4"/>
        </w:numPr>
        <w:tabs>
          <w:tab w:val="left" w:pos="1134"/>
        </w:tabs>
        <w:spacing w:after="0" w:line="256" w:lineRule="auto"/>
        <w:contextualSpacing/>
        <w:rPr>
          <w:rFonts w:ascii="Alliance Platt Light" w:hAnsi="Alliance Platt Light" w:cs="Arial"/>
          <w:bCs/>
          <w:color w:val="auto"/>
        </w:rPr>
      </w:pPr>
      <w:r w:rsidRPr="00EA6878">
        <w:rPr>
          <w:rFonts w:ascii="Alliance Platt Light" w:hAnsi="Alliance Platt Light" w:cs="Arial"/>
          <w:b/>
          <w:color w:val="auto"/>
        </w:rPr>
        <w:t>RTO (Tiempo Objetivo de Recuperación):</w:t>
      </w:r>
      <w:r w:rsidRPr="00EA6878">
        <w:rPr>
          <w:rFonts w:ascii="Alliance Platt Light" w:hAnsi="Alliance Platt Light" w:cs="Arial"/>
          <w:bCs/>
          <w:color w:val="auto"/>
        </w:rPr>
        <w:t xml:space="preserve"> Identifica el tiempo en el cual las actividades de los procesos críticos y/o sus dependencias deben ser recuperados. </w:t>
      </w:r>
    </w:p>
    <w:p w14:paraId="01067633" w14:textId="77777777" w:rsidR="00E9195D" w:rsidRPr="00EA6878" w:rsidRDefault="00E9195D" w:rsidP="00E9195D">
      <w:pPr>
        <w:numPr>
          <w:ilvl w:val="0"/>
          <w:numId w:val="4"/>
        </w:numPr>
        <w:tabs>
          <w:tab w:val="left" w:pos="1134"/>
        </w:tabs>
        <w:spacing w:after="0" w:line="256" w:lineRule="auto"/>
        <w:contextualSpacing/>
        <w:rPr>
          <w:rFonts w:ascii="Alliance Platt Light" w:hAnsi="Alliance Platt Light" w:cs="Arial"/>
          <w:bCs/>
          <w:color w:val="auto"/>
        </w:rPr>
      </w:pPr>
      <w:r w:rsidRPr="00EA6878">
        <w:rPr>
          <w:rFonts w:ascii="Alliance Platt Light" w:hAnsi="Alliance Platt Light" w:cs="Arial"/>
          <w:b/>
          <w:color w:val="auto"/>
        </w:rPr>
        <w:t>RPO (Punto Objetivo de Recuperación):</w:t>
      </w:r>
      <w:r w:rsidRPr="00EA6878">
        <w:rPr>
          <w:rFonts w:ascii="Alliance Platt Light" w:hAnsi="Alliance Platt Light" w:cs="Arial"/>
          <w:bCs/>
          <w:color w:val="auto"/>
        </w:rPr>
        <w:t xml:space="preserve"> Es el tiempo transcurrido desde la última copia de respaldo antes de ocurrido el incidente disruptivo. </w:t>
      </w:r>
    </w:p>
    <w:p w14:paraId="6FF13FE4" w14:textId="77777777" w:rsidR="00E9195D" w:rsidRPr="00EA6878" w:rsidRDefault="00E9195D" w:rsidP="00E9195D">
      <w:pPr>
        <w:numPr>
          <w:ilvl w:val="0"/>
          <w:numId w:val="4"/>
        </w:numPr>
        <w:tabs>
          <w:tab w:val="left" w:pos="1134"/>
        </w:tabs>
        <w:spacing w:after="0" w:line="256" w:lineRule="auto"/>
        <w:contextualSpacing/>
        <w:rPr>
          <w:rFonts w:ascii="Alliance Platt Light" w:hAnsi="Alliance Platt Light" w:cs="Arial"/>
          <w:bCs/>
          <w:color w:val="auto"/>
        </w:rPr>
      </w:pPr>
      <w:r w:rsidRPr="00EA6878">
        <w:rPr>
          <w:rFonts w:ascii="Alliance Platt Light" w:hAnsi="Alliance Platt Light" w:cs="Arial"/>
          <w:b/>
          <w:color w:val="auto"/>
        </w:rPr>
        <w:t>MTPD (Tiempo Máximo Tolerable de Interrupción):</w:t>
      </w:r>
      <w:r w:rsidRPr="00EA6878">
        <w:rPr>
          <w:rFonts w:ascii="Alliance Platt Light" w:hAnsi="Alliance Platt Light" w:cs="Arial"/>
          <w:bCs/>
          <w:color w:val="auto"/>
        </w:rPr>
        <w:t xml:space="preserve"> Se refiere al tiempo máximo tolerable en el que los servicios críticos de la organización pueden estar indisponibles, antes de que su impacto se considere como inaceptable.</w:t>
      </w:r>
    </w:p>
    <w:p w14:paraId="2648AB7F" w14:textId="77777777" w:rsidR="00027F25" w:rsidRPr="00EA6878" w:rsidRDefault="00027F25" w:rsidP="00475756">
      <w:pPr>
        <w:pStyle w:val="Ttulo10"/>
      </w:pPr>
      <w:bookmarkStart w:id="8" w:name="_Toc155888831"/>
      <w:bookmarkStart w:id="9" w:name="_Toc214929341"/>
      <w:r w:rsidRPr="00EA6878">
        <w:lastRenderedPageBreak/>
        <w:t>CONSIDERACIONES GENERALES</w:t>
      </w:r>
      <w:bookmarkEnd w:id="8"/>
      <w:bookmarkEnd w:id="9"/>
    </w:p>
    <w:p w14:paraId="281CC1AA" w14:textId="77777777" w:rsidR="0088218C" w:rsidRPr="00EA6878" w:rsidRDefault="0088218C" w:rsidP="00475756">
      <w:pPr>
        <w:pStyle w:val="Ttulo10"/>
      </w:pPr>
      <w:bookmarkStart w:id="10" w:name="_Toc155888832"/>
      <w:bookmarkStart w:id="11" w:name="_Toc214929342"/>
      <w:r w:rsidRPr="00EA6878">
        <w:t>RESPUESTA AL INCIDENTE DISRUPTIVO</w:t>
      </w:r>
      <w:bookmarkEnd w:id="10"/>
      <w:bookmarkEnd w:id="11"/>
    </w:p>
    <w:p w14:paraId="6706B651" w14:textId="3D311488" w:rsidR="00027F25" w:rsidRPr="00EA6878" w:rsidRDefault="00E978A6" w:rsidP="00027F25">
      <w:pPr>
        <w:tabs>
          <w:tab w:val="left" w:pos="1134"/>
        </w:tabs>
        <w:spacing w:after="0" w:line="256" w:lineRule="auto"/>
        <w:contextualSpacing/>
        <w:rPr>
          <w:rFonts w:ascii="Alliance Platt Light" w:hAnsi="Alliance Platt Light" w:cs="Arial"/>
          <w:bCs/>
          <w:color w:val="auto"/>
        </w:rPr>
      </w:pPr>
      <w:r w:rsidRPr="00EA6878">
        <w:rPr>
          <w:rFonts w:ascii="Alliance Platt Light" w:hAnsi="Alliance Platt Light"/>
          <w:noProof/>
        </w:rPr>
        <w:drawing>
          <wp:anchor distT="0" distB="0" distL="114300" distR="114300" simplePos="0" relativeHeight="251658241" behindDoc="0" locked="0" layoutInCell="1" allowOverlap="1" wp14:anchorId="1EED7090" wp14:editId="14E8662C">
            <wp:simplePos x="0" y="0"/>
            <wp:positionH relativeFrom="margin">
              <wp:posOffset>0</wp:posOffset>
            </wp:positionH>
            <wp:positionV relativeFrom="paragraph">
              <wp:posOffset>160020</wp:posOffset>
            </wp:positionV>
            <wp:extent cx="4667250" cy="6055995"/>
            <wp:effectExtent l="0" t="0" r="0" b="1905"/>
            <wp:wrapSquare wrapText="bothSides"/>
            <wp:docPr id="1962423515" name="Imagen 1"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423515" name="Imagen 1" descr="Diagrama&#10;&#10;Descripción generada automáticamente"/>
                    <pic:cNvPicPr/>
                  </pic:nvPicPr>
                  <pic:blipFill rotWithShape="1">
                    <a:blip r:embed="rId11">
                      <a:extLst>
                        <a:ext uri="{28A0092B-C50C-407E-A947-70E740481C1C}">
                          <a14:useLocalDpi xmlns:a14="http://schemas.microsoft.com/office/drawing/2010/main" val="0"/>
                        </a:ext>
                      </a:extLst>
                    </a:blip>
                    <a:srcRect t="1555" b="10852"/>
                    <a:stretch/>
                  </pic:blipFill>
                  <pic:spPr bwMode="auto">
                    <a:xfrm>
                      <a:off x="0" y="0"/>
                      <a:ext cx="4667250" cy="60559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CE28DA9" w14:textId="77777777" w:rsidR="009752CB" w:rsidRPr="00EA6878" w:rsidRDefault="009752CB" w:rsidP="009752CB">
      <w:pPr>
        <w:tabs>
          <w:tab w:val="left" w:pos="1134"/>
        </w:tabs>
        <w:spacing w:after="0" w:line="256" w:lineRule="auto"/>
        <w:ind w:left="1080"/>
        <w:contextualSpacing/>
        <w:rPr>
          <w:rFonts w:ascii="Alliance Platt Light" w:hAnsi="Alliance Platt Light" w:cs="Arial"/>
          <w:b/>
          <w:color w:val="auto"/>
        </w:rPr>
      </w:pPr>
    </w:p>
    <w:p w14:paraId="537530C2" w14:textId="77777777" w:rsidR="00AE0B49" w:rsidRPr="00EA6878" w:rsidRDefault="00AE0B49">
      <w:pPr>
        <w:jc w:val="left"/>
        <w:rPr>
          <w:rFonts w:ascii="Alliance Platt Light" w:hAnsi="Alliance Platt Light"/>
        </w:rPr>
      </w:pPr>
    </w:p>
    <w:p w14:paraId="0E1BFD9C" w14:textId="77777777" w:rsidR="00AE0B49" w:rsidRPr="00EA6878" w:rsidRDefault="00AE0B49">
      <w:pPr>
        <w:jc w:val="left"/>
        <w:rPr>
          <w:rFonts w:ascii="Alliance Platt Light" w:hAnsi="Alliance Platt Light"/>
        </w:rPr>
      </w:pPr>
    </w:p>
    <w:p w14:paraId="5369C6A8" w14:textId="77777777" w:rsidR="00AE0B49" w:rsidRPr="00EA6878" w:rsidRDefault="00AE0B49">
      <w:pPr>
        <w:jc w:val="left"/>
        <w:rPr>
          <w:rFonts w:ascii="Alliance Platt Light" w:hAnsi="Alliance Platt Light"/>
        </w:rPr>
      </w:pPr>
    </w:p>
    <w:p w14:paraId="6CFFF677" w14:textId="77777777" w:rsidR="00AE0B49" w:rsidRPr="00EA6878" w:rsidRDefault="00AE0B49">
      <w:pPr>
        <w:jc w:val="left"/>
        <w:rPr>
          <w:rFonts w:ascii="Alliance Platt Light" w:hAnsi="Alliance Platt Light"/>
        </w:rPr>
      </w:pPr>
    </w:p>
    <w:p w14:paraId="1DA7FBFA" w14:textId="77777777" w:rsidR="00AE0B49" w:rsidRPr="00EA6878" w:rsidRDefault="00AE0B49">
      <w:pPr>
        <w:jc w:val="left"/>
        <w:rPr>
          <w:rFonts w:ascii="Alliance Platt Light" w:hAnsi="Alliance Platt Light"/>
        </w:rPr>
      </w:pPr>
    </w:p>
    <w:p w14:paraId="02F11111" w14:textId="77777777" w:rsidR="00AE0B49" w:rsidRPr="00EA6878" w:rsidRDefault="00AE0B49">
      <w:pPr>
        <w:jc w:val="left"/>
        <w:rPr>
          <w:rFonts w:ascii="Alliance Platt Light" w:hAnsi="Alliance Platt Light"/>
        </w:rPr>
      </w:pPr>
    </w:p>
    <w:p w14:paraId="2B1971A1" w14:textId="77777777" w:rsidR="00AE0B49" w:rsidRPr="00EA6878" w:rsidRDefault="00AE0B49">
      <w:pPr>
        <w:jc w:val="left"/>
        <w:rPr>
          <w:rFonts w:ascii="Alliance Platt Light" w:hAnsi="Alliance Platt Light"/>
        </w:rPr>
      </w:pPr>
    </w:p>
    <w:p w14:paraId="5F33DF6A" w14:textId="77777777" w:rsidR="00AE0B49" w:rsidRPr="00EA6878" w:rsidRDefault="00AE0B49">
      <w:pPr>
        <w:jc w:val="left"/>
        <w:rPr>
          <w:rFonts w:ascii="Alliance Platt Light" w:hAnsi="Alliance Platt Light"/>
        </w:rPr>
      </w:pPr>
    </w:p>
    <w:p w14:paraId="28FCDAE5" w14:textId="77777777" w:rsidR="00AE0B49" w:rsidRPr="00EA6878" w:rsidRDefault="00AE0B49">
      <w:pPr>
        <w:jc w:val="left"/>
        <w:rPr>
          <w:rFonts w:ascii="Alliance Platt Light" w:hAnsi="Alliance Platt Light"/>
        </w:rPr>
      </w:pPr>
    </w:p>
    <w:p w14:paraId="7D340BC4" w14:textId="77777777" w:rsidR="00AE0B49" w:rsidRPr="00EA6878" w:rsidRDefault="00AE0B49">
      <w:pPr>
        <w:jc w:val="left"/>
        <w:rPr>
          <w:rFonts w:ascii="Alliance Platt Light" w:hAnsi="Alliance Platt Light"/>
        </w:rPr>
      </w:pPr>
    </w:p>
    <w:p w14:paraId="2F9FAFAC" w14:textId="77777777" w:rsidR="00AE0B49" w:rsidRPr="00EA6878" w:rsidRDefault="00AE0B49">
      <w:pPr>
        <w:jc w:val="left"/>
        <w:rPr>
          <w:rFonts w:ascii="Alliance Platt Light" w:hAnsi="Alliance Platt Light"/>
        </w:rPr>
      </w:pPr>
    </w:p>
    <w:p w14:paraId="0AC007FF" w14:textId="77777777" w:rsidR="00AE0B49" w:rsidRPr="00EA6878" w:rsidRDefault="00AE0B49">
      <w:pPr>
        <w:jc w:val="left"/>
        <w:rPr>
          <w:rFonts w:ascii="Alliance Platt Light" w:hAnsi="Alliance Platt Light"/>
        </w:rPr>
      </w:pPr>
    </w:p>
    <w:p w14:paraId="7987935A" w14:textId="77777777" w:rsidR="00AE0B49" w:rsidRPr="00EA6878" w:rsidRDefault="00AE0B49">
      <w:pPr>
        <w:jc w:val="left"/>
        <w:rPr>
          <w:rFonts w:ascii="Alliance Platt Light" w:hAnsi="Alliance Platt Light"/>
        </w:rPr>
      </w:pPr>
    </w:p>
    <w:p w14:paraId="10C8708C" w14:textId="77777777" w:rsidR="00AE0B49" w:rsidRPr="00EA6878" w:rsidRDefault="00AE0B49">
      <w:pPr>
        <w:jc w:val="left"/>
        <w:rPr>
          <w:rFonts w:ascii="Alliance Platt Light" w:hAnsi="Alliance Platt Light"/>
        </w:rPr>
      </w:pPr>
    </w:p>
    <w:p w14:paraId="2CF50988" w14:textId="77777777" w:rsidR="00AE0B49" w:rsidRPr="00EA6878" w:rsidRDefault="00AE0B49">
      <w:pPr>
        <w:jc w:val="left"/>
        <w:rPr>
          <w:rFonts w:ascii="Alliance Platt Light" w:hAnsi="Alliance Platt Light"/>
        </w:rPr>
      </w:pPr>
    </w:p>
    <w:p w14:paraId="48C13A66" w14:textId="77777777" w:rsidR="00AE0B49" w:rsidRDefault="00AE0B49">
      <w:pPr>
        <w:jc w:val="left"/>
        <w:rPr>
          <w:rFonts w:ascii="Alliance Platt Light" w:hAnsi="Alliance Platt Light"/>
        </w:rPr>
      </w:pPr>
    </w:p>
    <w:p w14:paraId="4960E0D6" w14:textId="77777777" w:rsidR="008A0578" w:rsidRDefault="008A0578">
      <w:pPr>
        <w:jc w:val="left"/>
        <w:rPr>
          <w:rFonts w:ascii="Alliance Platt Light" w:hAnsi="Alliance Platt Light"/>
        </w:rPr>
      </w:pPr>
    </w:p>
    <w:p w14:paraId="7F63E256" w14:textId="77777777" w:rsidR="008A0578" w:rsidRDefault="008A0578">
      <w:pPr>
        <w:jc w:val="left"/>
        <w:rPr>
          <w:rFonts w:ascii="Alliance Platt Light" w:hAnsi="Alliance Platt Light"/>
        </w:rPr>
      </w:pPr>
    </w:p>
    <w:p w14:paraId="042C5C66" w14:textId="77777777" w:rsidR="008A0578" w:rsidRDefault="008A0578">
      <w:pPr>
        <w:jc w:val="left"/>
        <w:rPr>
          <w:rFonts w:ascii="Alliance Platt Light" w:hAnsi="Alliance Platt Light"/>
        </w:rPr>
      </w:pPr>
    </w:p>
    <w:p w14:paraId="33EE9EB8" w14:textId="77777777" w:rsidR="008A0578" w:rsidRDefault="008A0578">
      <w:pPr>
        <w:jc w:val="left"/>
        <w:rPr>
          <w:rFonts w:ascii="Alliance Platt Light" w:hAnsi="Alliance Platt Light"/>
        </w:rPr>
      </w:pPr>
    </w:p>
    <w:p w14:paraId="11924E39" w14:textId="77777777" w:rsidR="008A0578" w:rsidRDefault="008A0578">
      <w:pPr>
        <w:jc w:val="left"/>
        <w:rPr>
          <w:rFonts w:ascii="Alliance Platt Light" w:hAnsi="Alliance Platt Light"/>
        </w:rPr>
      </w:pPr>
    </w:p>
    <w:p w14:paraId="3D69AD3D" w14:textId="77777777" w:rsidR="008A0578" w:rsidRPr="00EA6878" w:rsidRDefault="008A0578">
      <w:pPr>
        <w:jc w:val="left"/>
        <w:rPr>
          <w:rFonts w:ascii="Alliance Platt Light" w:hAnsi="Alliance Platt Light"/>
        </w:rPr>
      </w:pPr>
    </w:p>
    <w:p w14:paraId="02845298" w14:textId="77777777" w:rsidR="00CA09EC" w:rsidRPr="00EA6878" w:rsidRDefault="00CA09EC" w:rsidP="00475756">
      <w:pPr>
        <w:pStyle w:val="Ttulo10"/>
      </w:pPr>
      <w:bookmarkStart w:id="12" w:name="_Toc155888833"/>
      <w:bookmarkStart w:id="13" w:name="_Toc214929343"/>
      <w:r w:rsidRPr="00EA6878">
        <w:t>DETECCIÓN Y NOTIFICACIÓN DE INCIDENTES DISRUPTIVOS</w:t>
      </w:r>
      <w:bookmarkEnd w:id="12"/>
      <w:bookmarkEnd w:id="13"/>
    </w:p>
    <w:p w14:paraId="29615328" w14:textId="000EC9C3" w:rsidR="00CA09EC" w:rsidRPr="00475756" w:rsidRDefault="00CA09EC" w:rsidP="00475756">
      <w:pPr>
        <w:pStyle w:val="Ttulo20"/>
      </w:pPr>
      <w:bookmarkStart w:id="14" w:name="_Toc155888834"/>
      <w:bookmarkStart w:id="15" w:name="_Toc214929344"/>
      <w:r w:rsidRPr="00475756">
        <w:t>Detección de incidentes disruptivos</w:t>
      </w:r>
      <w:bookmarkEnd w:id="14"/>
      <w:bookmarkEnd w:id="15"/>
    </w:p>
    <w:p w14:paraId="00CED289" w14:textId="77777777" w:rsidR="00CA09EC" w:rsidRPr="00EA6878" w:rsidRDefault="00CA09EC" w:rsidP="00475756">
      <w:pPr>
        <w:pStyle w:val="Ttulo20"/>
      </w:pPr>
      <w:bookmarkStart w:id="16" w:name="_Toc155888835"/>
      <w:bookmarkStart w:id="17" w:name="_Toc214929345"/>
      <w:r w:rsidRPr="00EA6878">
        <w:t>Notificación de incidentes disruptivos</w:t>
      </w:r>
      <w:bookmarkEnd w:id="16"/>
      <w:bookmarkEnd w:id="17"/>
    </w:p>
    <w:p w14:paraId="196F9283" w14:textId="791813ED" w:rsidR="00CA09EC" w:rsidRDefault="00CA09EC" w:rsidP="00CA09EC">
      <w:pPr>
        <w:ind w:left="1068"/>
        <w:rPr>
          <w:rFonts w:ascii="Alliance Platt Light" w:hAnsi="Alliance Platt Light"/>
        </w:rPr>
      </w:pPr>
    </w:p>
    <w:p w14:paraId="55BADF94" w14:textId="11699BAF" w:rsidR="00CA09EC" w:rsidRPr="008A0578" w:rsidRDefault="00CA09EC" w:rsidP="00475756">
      <w:pPr>
        <w:pStyle w:val="Ttulo20"/>
      </w:pPr>
      <w:bookmarkStart w:id="18" w:name="_Toc155888836"/>
      <w:bookmarkStart w:id="19" w:name="_Toc214929346"/>
      <w:r w:rsidRPr="00EA6878">
        <w:lastRenderedPageBreak/>
        <w:t>Registro de los detalles del incidente</w:t>
      </w:r>
      <w:bookmarkEnd w:id="18"/>
      <w:bookmarkEnd w:id="19"/>
    </w:p>
    <w:p w14:paraId="7D202101" w14:textId="77777777" w:rsidR="00CA09EC" w:rsidRPr="00EA6878" w:rsidRDefault="00CA09EC" w:rsidP="00475756">
      <w:pPr>
        <w:pStyle w:val="Ttulo20"/>
      </w:pPr>
      <w:bookmarkStart w:id="20" w:name="_Toc155888837"/>
      <w:bookmarkStart w:id="21" w:name="_Toc214929347"/>
      <w:r w:rsidRPr="00EA6878">
        <w:t>Contactar al líder del equipo de respuesta a incidentes disruptivo</w:t>
      </w:r>
      <w:bookmarkEnd w:id="20"/>
      <w:bookmarkEnd w:id="21"/>
    </w:p>
    <w:p w14:paraId="60733867" w14:textId="77777777" w:rsidR="0046566B" w:rsidRPr="00EA6878" w:rsidRDefault="0046566B" w:rsidP="00475756">
      <w:pPr>
        <w:pStyle w:val="Ttulo10"/>
      </w:pPr>
      <w:bookmarkStart w:id="22" w:name="_Toc155888838"/>
      <w:bookmarkStart w:id="23" w:name="_Toc214929348"/>
      <w:r w:rsidRPr="00EA6878">
        <w:t>ACTIVACIÓN DEL PLAN DE CONTINUIDAD DEL NEGOCIO</w:t>
      </w:r>
      <w:bookmarkEnd w:id="22"/>
      <w:bookmarkEnd w:id="23"/>
    </w:p>
    <w:p w14:paraId="3F47BFD4" w14:textId="77777777" w:rsidR="0046566B" w:rsidRPr="00EA6878" w:rsidRDefault="0046566B" w:rsidP="0046566B">
      <w:pPr>
        <w:spacing w:after="0" w:line="256" w:lineRule="auto"/>
        <w:ind w:left="567"/>
        <w:contextualSpacing/>
        <w:rPr>
          <w:rFonts w:ascii="Alliance Platt Light" w:hAnsi="Alliance Platt Light" w:cs="Arial"/>
          <w:bCs/>
          <w:color w:val="auto"/>
        </w:rPr>
      </w:pPr>
      <w:r w:rsidRPr="00EA6878">
        <w:rPr>
          <w:rFonts w:ascii="Alliance Platt Light" w:hAnsi="Alliance Platt Light" w:cs="Arial"/>
          <w:bCs/>
          <w:color w:val="auto"/>
        </w:rPr>
        <w:t xml:space="preserve">Una vez notificado de un incidente, el líder del equipo debe decidir si la escala y el impacto real o potencial del incidente justifican la activación del plan de continuidad del negocio y la convocatoria del </w:t>
      </w:r>
      <w:r w:rsidRPr="00EA6878">
        <w:rPr>
          <w:rFonts w:ascii="Alliance Platt Light" w:hAnsi="Alliance Platt Light" w:cs="Arial"/>
          <w:b/>
          <w:color w:val="auto"/>
        </w:rPr>
        <w:t>Equipo de Respuesta a Incidentes</w:t>
      </w:r>
      <w:r w:rsidRPr="00EA6878">
        <w:rPr>
          <w:rFonts w:ascii="Alliance Platt Light" w:hAnsi="Alliance Platt Light" w:cs="Arial"/>
          <w:bCs/>
          <w:color w:val="auto"/>
        </w:rPr>
        <w:t xml:space="preserve"> (</w:t>
      </w:r>
      <w:r w:rsidRPr="00EA6878">
        <w:rPr>
          <w:rFonts w:ascii="Alliance Platt Light" w:hAnsi="Alliance Platt Light" w:cs="Arial"/>
          <w:b/>
          <w:color w:val="auto"/>
        </w:rPr>
        <w:t xml:space="preserve">IRT – </w:t>
      </w:r>
      <w:proofErr w:type="spellStart"/>
      <w:r w:rsidRPr="00EA6878">
        <w:rPr>
          <w:rFonts w:ascii="Alliance Platt Light" w:hAnsi="Alliance Platt Light" w:cs="Arial"/>
          <w:b/>
          <w:i/>
          <w:iCs/>
          <w:color w:val="auto"/>
        </w:rPr>
        <w:t>Incident</w:t>
      </w:r>
      <w:proofErr w:type="spellEnd"/>
      <w:r w:rsidRPr="00EA6878">
        <w:rPr>
          <w:rFonts w:ascii="Alliance Platt Light" w:hAnsi="Alliance Platt Light" w:cs="Arial"/>
          <w:b/>
          <w:i/>
          <w:iCs/>
          <w:color w:val="auto"/>
        </w:rPr>
        <w:t xml:space="preserve"> Response </w:t>
      </w:r>
      <w:proofErr w:type="spellStart"/>
      <w:r w:rsidRPr="00EA6878">
        <w:rPr>
          <w:rFonts w:ascii="Alliance Platt Light" w:hAnsi="Alliance Platt Light" w:cs="Arial"/>
          <w:b/>
          <w:i/>
          <w:iCs/>
          <w:color w:val="auto"/>
        </w:rPr>
        <w:t>Team</w:t>
      </w:r>
      <w:proofErr w:type="spellEnd"/>
      <w:r w:rsidRPr="00EA6878">
        <w:rPr>
          <w:rFonts w:ascii="Alliance Platt Light" w:hAnsi="Alliance Platt Light" w:cs="Arial"/>
          <w:bCs/>
          <w:color w:val="auto"/>
        </w:rPr>
        <w:t>).</w:t>
      </w:r>
    </w:p>
    <w:p w14:paraId="3E96FDE2" w14:textId="77777777" w:rsidR="0046566B" w:rsidRPr="00EA6878" w:rsidRDefault="0046566B" w:rsidP="0046566B">
      <w:pPr>
        <w:rPr>
          <w:rFonts w:ascii="Alliance Platt Light" w:hAnsi="Alliance Platt Light"/>
        </w:rPr>
      </w:pPr>
    </w:p>
    <w:p w14:paraId="3A8B4088" w14:textId="77777777" w:rsidR="0046566B" w:rsidRPr="00EA6878" w:rsidRDefault="0046566B" w:rsidP="00475756">
      <w:pPr>
        <w:pStyle w:val="Ttulo10"/>
      </w:pPr>
      <w:bookmarkStart w:id="24" w:name="_Toc155888839"/>
      <w:bookmarkStart w:id="25" w:name="_Toc214929349"/>
      <w:r w:rsidRPr="00EA6878">
        <w:t>REUNIR AL EQUIPO DE RESPUESTA DE INCIDENTES (IRT)</w:t>
      </w:r>
      <w:bookmarkEnd w:id="24"/>
      <w:bookmarkEnd w:id="25"/>
    </w:p>
    <w:p w14:paraId="060572C1" w14:textId="77777777" w:rsidR="0046566B" w:rsidRPr="00EA6878" w:rsidRDefault="0046566B" w:rsidP="00475756">
      <w:pPr>
        <w:pStyle w:val="Ttulo20"/>
        <w:numPr>
          <w:ilvl w:val="0"/>
          <w:numId w:val="8"/>
        </w:numPr>
      </w:pPr>
      <w:bookmarkStart w:id="26" w:name="_Toc155888840"/>
      <w:bookmarkStart w:id="27" w:name="_Toc214929350"/>
      <w:r w:rsidRPr="00EA6878">
        <w:t>Miembros del equipo de respuesta a incidentes</w:t>
      </w:r>
      <w:bookmarkEnd w:id="26"/>
      <w:bookmarkEnd w:id="27"/>
    </w:p>
    <w:p w14:paraId="1A101834" w14:textId="77777777" w:rsidR="0046566B" w:rsidRPr="00EA6878" w:rsidRDefault="0046566B" w:rsidP="0046566B">
      <w:pPr>
        <w:ind w:left="1068"/>
        <w:rPr>
          <w:rFonts w:ascii="Alliance Platt Light" w:hAnsi="Alliance Platt Light"/>
        </w:rPr>
      </w:pPr>
      <w:r w:rsidRPr="00EA6878">
        <w:rPr>
          <w:rFonts w:ascii="Alliance Platt Light" w:hAnsi="Alliance Platt Light"/>
        </w:rPr>
        <w:t>El IRT estará integrado por las siguientes personas en los roles especificados y con los suplentes indicados.</w:t>
      </w:r>
    </w:p>
    <w:tbl>
      <w:tblPr>
        <w:tblW w:w="5139" w:type="pct"/>
        <w:tblInd w:w="-3"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ook w:val="00A0" w:firstRow="1" w:lastRow="0" w:firstColumn="1" w:lastColumn="0" w:noHBand="0" w:noVBand="0"/>
      </w:tblPr>
      <w:tblGrid>
        <w:gridCol w:w="2553"/>
        <w:gridCol w:w="2928"/>
        <w:gridCol w:w="3253"/>
      </w:tblGrid>
      <w:tr w:rsidR="0046566B" w:rsidRPr="00EA6878" w14:paraId="0E2BF0EF" w14:textId="77777777" w:rsidTr="00F069F9">
        <w:trPr>
          <w:trHeight w:val="137"/>
        </w:trPr>
        <w:tc>
          <w:tcPr>
            <w:tcW w:w="1462" w:type="pct"/>
            <w:shd w:val="clear" w:color="auto" w:fill="404040" w:themeFill="text1" w:themeFillTint="BF"/>
            <w:vAlign w:val="center"/>
          </w:tcPr>
          <w:p w14:paraId="767D3E4E" w14:textId="77777777" w:rsidR="0046566B" w:rsidRPr="00EA6878" w:rsidRDefault="0046566B" w:rsidP="00F20651">
            <w:pPr>
              <w:spacing w:before="60" w:after="60" w:line="276" w:lineRule="auto"/>
              <w:jc w:val="center"/>
              <w:rPr>
                <w:rFonts w:ascii="Alliance Platt Light" w:hAnsi="Alliance Platt Light" w:cs="Arial"/>
                <w:bCs/>
                <w:color w:val="FFFFFF"/>
              </w:rPr>
            </w:pPr>
            <w:r w:rsidRPr="00EA6878">
              <w:rPr>
                <w:rFonts w:ascii="Alliance Platt Light" w:hAnsi="Alliance Platt Light" w:cs="Arial"/>
                <w:bCs/>
                <w:color w:val="FFFFFF"/>
              </w:rPr>
              <w:t>ROL</w:t>
            </w:r>
          </w:p>
        </w:tc>
        <w:tc>
          <w:tcPr>
            <w:tcW w:w="1676" w:type="pct"/>
            <w:shd w:val="clear" w:color="auto" w:fill="404040" w:themeFill="text1" w:themeFillTint="BF"/>
            <w:vAlign w:val="center"/>
          </w:tcPr>
          <w:p w14:paraId="3DCC381D" w14:textId="77777777" w:rsidR="0046566B" w:rsidRPr="00EA6878" w:rsidRDefault="0046566B" w:rsidP="00F20651">
            <w:pPr>
              <w:spacing w:before="60" w:after="60" w:line="276" w:lineRule="auto"/>
              <w:jc w:val="center"/>
              <w:rPr>
                <w:rFonts w:ascii="Alliance Platt Light" w:hAnsi="Alliance Platt Light" w:cs="Arial"/>
                <w:bCs/>
                <w:color w:val="FFFFFF"/>
              </w:rPr>
            </w:pPr>
            <w:r w:rsidRPr="00EA6878">
              <w:rPr>
                <w:rFonts w:ascii="Alliance Platt Light" w:hAnsi="Alliance Platt Light" w:cs="Arial"/>
                <w:bCs/>
                <w:color w:val="FFFFFF"/>
              </w:rPr>
              <w:t>TITULAR</w:t>
            </w:r>
          </w:p>
        </w:tc>
        <w:tc>
          <w:tcPr>
            <w:tcW w:w="1862" w:type="pct"/>
            <w:shd w:val="clear" w:color="auto" w:fill="404040" w:themeFill="text1" w:themeFillTint="BF"/>
            <w:vAlign w:val="center"/>
          </w:tcPr>
          <w:p w14:paraId="5E917B16" w14:textId="77777777" w:rsidR="0046566B" w:rsidRPr="00EA6878" w:rsidRDefault="0046566B" w:rsidP="00F20651">
            <w:pPr>
              <w:spacing w:before="60" w:after="60" w:line="276" w:lineRule="auto"/>
              <w:jc w:val="center"/>
              <w:rPr>
                <w:rFonts w:ascii="Alliance Platt Light" w:hAnsi="Alliance Platt Light" w:cs="Arial"/>
                <w:bCs/>
                <w:color w:val="FFFFFF"/>
              </w:rPr>
            </w:pPr>
            <w:r w:rsidRPr="00EA6878">
              <w:rPr>
                <w:rFonts w:ascii="Alliance Platt Light" w:hAnsi="Alliance Platt Light" w:cs="Arial"/>
                <w:bCs/>
                <w:color w:val="FFFFFF"/>
              </w:rPr>
              <w:t>SUPLENTE</w:t>
            </w:r>
          </w:p>
        </w:tc>
      </w:tr>
      <w:tr w:rsidR="0046566B" w:rsidRPr="00EA6878" w14:paraId="077A3EF8" w14:textId="77777777" w:rsidTr="00F20651">
        <w:trPr>
          <w:trHeight w:val="183"/>
        </w:trPr>
        <w:tc>
          <w:tcPr>
            <w:tcW w:w="1462" w:type="pct"/>
            <w:shd w:val="clear" w:color="auto" w:fill="FFFFFF" w:themeFill="background1"/>
            <w:vAlign w:val="center"/>
          </w:tcPr>
          <w:p w14:paraId="46C6B08E" w14:textId="2C80F311" w:rsidR="0046566B" w:rsidRPr="00EA6878" w:rsidRDefault="0046566B" w:rsidP="00F20651">
            <w:pPr>
              <w:pStyle w:val="Cuerpo01"/>
              <w:spacing w:after="0" w:line="240" w:lineRule="auto"/>
              <w:ind w:left="0"/>
              <w:jc w:val="left"/>
              <w:rPr>
                <w:rFonts w:ascii="Alliance Platt Light" w:eastAsiaTheme="minorHAnsi" w:hAnsi="Alliance Platt Light" w:cs="Arial"/>
                <w:color w:val="545454"/>
                <w:lang w:val="es-PE"/>
              </w:rPr>
            </w:pPr>
          </w:p>
        </w:tc>
        <w:tc>
          <w:tcPr>
            <w:tcW w:w="1676" w:type="pct"/>
            <w:shd w:val="clear" w:color="auto" w:fill="FFFFFF" w:themeFill="background1"/>
            <w:vAlign w:val="center"/>
          </w:tcPr>
          <w:p w14:paraId="4F70061C" w14:textId="44E1FBAD" w:rsidR="0046566B" w:rsidRPr="00EA6878" w:rsidRDefault="0046566B" w:rsidP="00F20651">
            <w:pPr>
              <w:pStyle w:val="Cuerpo01"/>
              <w:spacing w:after="0" w:line="240" w:lineRule="auto"/>
              <w:ind w:left="0"/>
              <w:jc w:val="left"/>
              <w:rPr>
                <w:rFonts w:ascii="Alliance Platt Light" w:eastAsiaTheme="minorHAnsi" w:hAnsi="Alliance Platt Light" w:cs="Arial"/>
                <w:color w:val="545454"/>
                <w:lang w:val="es-PE"/>
              </w:rPr>
            </w:pPr>
          </w:p>
        </w:tc>
        <w:tc>
          <w:tcPr>
            <w:tcW w:w="1862" w:type="pct"/>
            <w:shd w:val="clear" w:color="auto" w:fill="FFFFFF" w:themeFill="background1"/>
            <w:vAlign w:val="center"/>
          </w:tcPr>
          <w:p w14:paraId="17A747CD" w14:textId="5064C4E2" w:rsidR="0046566B" w:rsidRPr="00EA6878" w:rsidRDefault="0046566B" w:rsidP="00F20651">
            <w:pPr>
              <w:pStyle w:val="Cuerpo01"/>
              <w:spacing w:after="0" w:line="240" w:lineRule="auto"/>
              <w:ind w:left="0"/>
              <w:jc w:val="left"/>
              <w:rPr>
                <w:rFonts w:ascii="Alliance Platt Light" w:eastAsiaTheme="minorHAnsi" w:hAnsi="Alliance Platt Light" w:cs="Arial"/>
                <w:color w:val="545454"/>
                <w:lang w:val="es-PE"/>
              </w:rPr>
            </w:pPr>
          </w:p>
        </w:tc>
      </w:tr>
      <w:tr w:rsidR="0046566B" w:rsidRPr="00EA6878" w14:paraId="4C50F491" w14:textId="77777777" w:rsidTr="00F20651">
        <w:trPr>
          <w:trHeight w:val="183"/>
        </w:trPr>
        <w:tc>
          <w:tcPr>
            <w:tcW w:w="1462" w:type="pct"/>
            <w:shd w:val="clear" w:color="auto" w:fill="FFFFFF" w:themeFill="background1"/>
            <w:vAlign w:val="center"/>
          </w:tcPr>
          <w:p w14:paraId="77CE6C1C" w14:textId="414490F1" w:rsidR="0046566B" w:rsidRPr="00EA6878" w:rsidRDefault="0046566B" w:rsidP="00F20651">
            <w:pPr>
              <w:pStyle w:val="Cuerpo01"/>
              <w:spacing w:after="0" w:line="240" w:lineRule="auto"/>
              <w:ind w:left="0"/>
              <w:jc w:val="left"/>
              <w:rPr>
                <w:rFonts w:ascii="Alliance Platt Light" w:eastAsiaTheme="minorHAnsi" w:hAnsi="Alliance Platt Light" w:cs="Arial"/>
                <w:color w:val="545454"/>
                <w:lang w:val="es-PE"/>
              </w:rPr>
            </w:pPr>
          </w:p>
        </w:tc>
        <w:tc>
          <w:tcPr>
            <w:tcW w:w="1676" w:type="pct"/>
            <w:shd w:val="clear" w:color="auto" w:fill="FFFFFF" w:themeFill="background1"/>
          </w:tcPr>
          <w:p w14:paraId="45165AF8" w14:textId="2727E9E4" w:rsidR="0046566B" w:rsidRPr="00EA6878" w:rsidRDefault="0046566B" w:rsidP="00F20651">
            <w:pPr>
              <w:pStyle w:val="Cuerpo01"/>
              <w:spacing w:after="0" w:line="240" w:lineRule="auto"/>
              <w:ind w:left="0"/>
              <w:jc w:val="left"/>
              <w:rPr>
                <w:rFonts w:ascii="Alliance Platt Light" w:eastAsiaTheme="minorHAnsi" w:hAnsi="Alliance Platt Light" w:cs="Arial"/>
                <w:color w:val="545454"/>
                <w:lang w:val="es-PE"/>
              </w:rPr>
            </w:pPr>
          </w:p>
        </w:tc>
        <w:tc>
          <w:tcPr>
            <w:tcW w:w="1862" w:type="pct"/>
            <w:shd w:val="clear" w:color="auto" w:fill="FFFFFF" w:themeFill="background1"/>
          </w:tcPr>
          <w:p w14:paraId="05ACAC0C" w14:textId="69F99722" w:rsidR="0046566B" w:rsidRPr="00EA6878" w:rsidRDefault="0046566B" w:rsidP="00F20651">
            <w:pPr>
              <w:pStyle w:val="Cuerpo01"/>
              <w:spacing w:after="0" w:line="240" w:lineRule="auto"/>
              <w:ind w:left="0"/>
              <w:jc w:val="left"/>
              <w:rPr>
                <w:rFonts w:ascii="Alliance Platt Light" w:eastAsiaTheme="minorHAnsi" w:hAnsi="Alliance Platt Light" w:cs="Arial"/>
                <w:color w:val="545454"/>
                <w:lang w:val="es-PE"/>
              </w:rPr>
            </w:pPr>
          </w:p>
        </w:tc>
      </w:tr>
      <w:tr w:rsidR="0046566B" w:rsidRPr="00EA6878" w14:paraId="7693679D" w14:textId="77777777" w:rsidTr="00F20651">
        <w:trPr>
          <w:trHeight w:val="183"/>
        </w:trPr>
        <w:tc>
          <w:tcPr>
            <w:tcW w:w="1462" w:type="pct"/>
            <w:shd w:val="clear" w:color="auto" w:fill="FFFFFF" w:themeFill="background1"/>
            <w:vAlign w:val="center"/>
          </w:tcPr>
          <w:p w14:paraId="58C33EF5" w14:textId="5CA3C11A" w:rsidR="0046566B" w:rsidRPr="00EA6878" w:rsidRDefault="0046566B" w:rsidP="00F20651">
            <w:pPr>
              <w:pStyle w:val="Cuerpo01"/>
              <w:spacing w:after="0" w:line="240" w:lineRule="auto"/>
              <w:ind w:left="0"/>
              <w:jc w:val="left"/>
              <w:rPr>
                <w:rFonts w:ascii="Alliance Platt Light" w:eastAsiaTheme="minorHAnsi" w:hAnsi="Alliance Platt Light" w:cs="Arial"/>
                <w:color w:val="545454"/>
                <w:lang w:val="es-PE"/>
              </w:rPr>
            </w:pPr>
          </w:p>
        </w:tc>
        <w:tc>
          <w:tcPr>
            <w:tcW w:w="1676" w:type="pct"/>
            <w:shd w:val="clear" w:color="auto" w:fill="FFFFFF" w:themeFill="background1"/>
          </w:tcPr>
          <w:p w14:paraId="55532681" w14:textId="0CD18338" w:rsidR="0046566B" w:rsidRPr="00EA6878" w:rsidRDefault="0046566B" w:rsidP="00F20651">
            <w:pPr>
              <w:pStyle w:val="Cuerpo01"/>
              <w:spacing w:after="0" w:line="240" w:lineRule="auto"/>
              <w:ind w:left="0"/>
              <w:jc w:val="left"/>
              <w:rPr>
                <w:rFonts w:ascii="Alliance Platt Light" w:eastAsiaTheme="minorHAnsi" w:hAnsi="Alliance Platt Light" w:cs="Arial"/>
                <w:color w:val="545454"/>
                <w:lang w:val="es-PE"/>
              </w:rPr>
            </w:pPr>
          </w:p>
        </w:tc>
        <w:tc>
          <w:tcPr>
            <w:tcW w:w="1862" w:type="pct"/>
            <w:shd w:val="clear" w:color="auto" w:fill="FFFFFF" w:themeFill="background1"/>
          </w:tcPr>
          <w:p w14:paraId="71F8F31C" w14:textId="7E794178" w:rsidR="0046566B" w:rsidRPr="00EA6878" w:rsidRDefault="0046566B" w:rsidP="00F20651">
            <w:pPr>
              <w:pStyle w:val="Cuerpo01"/>
              <w:spacing w:after="0" w:line="240" w:lineRule="auto"/>
              <w:ind w:left="0"/>
              <w:jc w:val="left"/>
              <w:rPr>
                <w:rFonts w:ascii="Alliance Platt Light" w:eastAsiaTheme="minorHAnsi" w:hAnsi="Alliance Platt Light" w:cs="Arial"/>
                <w:color w:val="545454"/>
                <w:lang w:val="es-PE"/>
              </w:rPr>
            </w:pPr>
          </w:p>
        </w:tc>
      </w:tr>
    </w:tbl>
    <w:p w14:paraId="02D741C7" w14:textId="77777777" w:rsidR="0046566B" w:rsidRPr="00EA6878" w:rsidRDefault="0046566B" w:rsidP="00475756">
      <w:pPr>
        <w:pStyle w:val="Ttulo20"/>
        <w:numPr>
          <w:ilvl w:val="0"/>
          <w:numId w:val="8"/>
        </w:numPr>
      </w:pPr>
      <w:bookmarkStart w:id="28" w:name="_Toc155888841"/>
      <w:bookmarkStart w:id="29" w:name="_Toc214929351"/>
      <w:r w:rsidRPr="00EA6878">
        <w:t>Funciones y responsabilidades</w:t>
      </w:r>
      <w:bookmarkEnd w:id="28"/>
      <w:bookmarkEnd w:id="29"/>
    </w:p>
    <w:p w14:paraId="1CD1762A" w14:textId="1989C146" w:rsidR="00B65A4A" w:rsidRPr="00EA6878" w:rsidRDefault="0046566B" w:rsidP="006D2198">
      <w:pPr>
        <w:ind w:left="1068"/>
        <w:rPr>
          <w:rFonts w:ascii="Alliance Platt Light" w:hAnsi="Alliance Platt Light"/>
        </w:rPr>
      </w:pPr>
      <w:r w:rsidRPr="00EA6878">
        <w:rPr>
          <w:rFonts w:ascii="Alliance Platt Light" w:hAnsi="Alliance Platt Light"/>
        </w:rPr>
        <w:t>Las responsabilidades de los roles dentro del equipo de respuesta a incidentes son las siguientes:</w:t>
      </w:r>
    </w:p>
    <w:p w14:paraId="1B65A507"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Jefe de Equipo</w:t>
      </w:r>
    </w:p>
    <w:p w14:paraId="2578B9B6" w14:textId="77777777" w:rsidR="0046566B" w:rsidRPr="00EA6878" w:rsidRDefault="0046566B" w:rsidP="00D46214">
      <w:pPr>
        <w:pStyle w:val="Prrafodelista"/>
        <w:keepNext/>
        <w:keepLines/>
        <w:numPr>
          <w:ilvl w:val="0"/>
          <w:numId w:val="12"/>
        </w:numPr>
        <w:tabs>
          <w:tab w:val="left" w:pos="709"/>
        </w:tabs>
        <w:spacing w:before="240" w:after="120"/>
        <w:contextualSpacing w:val="0"/>
        <w:jc w:val="both"/>
        <w:outlineLvl w:val="0"/>
        <w:rPr>
          <w:rFonts w:ascii="Alliance Platt Light" w:eastAsiaTheme="majorEastAsia" w:hAnsi="Alliance Platt Light" w:cs="Arial"/>
          <w:b/>
          <w:bCs/>
          <w:vanish/>
          <w:color w:val="3264F9"/>
          <w:sz w:val="24"/>
          <w:szCs w:val="24"/>
        </w:rPr>
      </w:pPr>
      <w:bookmarkStart w:id="30" w:name="_Toc155794254"/>
      <w:bookmarkStart w:id="31" w:name="_Toc155799288"/>
      <w:bookmarkStart w:id="32" w:name="_Toc155802391"/>
      <w:bookmarkStart w:id="33" w:name="_Toc155811618"/>
      <w:bookmarkStart w:id="34" w:name="_Toc155815702"/>
      <w:bookmarkStart w:id="35" w:name="_Toc155828485"/>
      <w:bookmarkStart w:id="36" w:name="_Toc155828717"/>
      <w:bookmarkStart w:id="37" w:name="_Toc155888842"/>
      <w:bookmarkStart w:id="38" w:name="_Toc155971456"/>
      <w:bookmarkStart w:id="39" w:name="_Toc186791604"/>
      <w:bookmarkStart w:id="40" w:name="_Toc214929352"/>
      <w:bookmarkEnd w:id="30"/>
      <w:bookmarkEnd w:id="31"/>
      <w:bookmarkEnd w:id="32"/>
      <w:bookmarkEnd w:id="33"/>
      <w:bookmarkEnd w:id="34"/>
      <w:bookmarkEnd w:id="35"/>
      <w:bookmarkEnd w:id="36"/>
      <w:bookmarkEnd w:id="37"/>
      <w:bookmarkEnd w:id="38"/>
      <w:bookmarkEnd w:id="39"/>
      <w:bookmarkEnd w:id="40"/>
    </w:p>
    <w:p w14:paraId="23794F7D" w14:textId="77777777" w:rsidR="0046566B" w:rsidRPr="00EA6878" w:rsidRDefault="0046566B" w:rsidP="00D46214">
      <w:pPr>
        <w:pStyle w:val="Prrafodelista"/>
        <w:keepNext/>
        <w:keepLines/>
        <w:numPr>
          <w:ilvl w:val="1"/>
          <w:numId w:val="12"/>
        </w:numPr>
        <w:spacing w:before="240" w:after="120"/>
        <w:contextualSpacing w:val="0"/>
        <w:jc w:val="both"/>
        <w:outlineLvl w:val="1"/>
        <w:rPr>
          <w:rFonts w:ascii="Alliance Platt Light" w:eastAsiaTheme="majorEastAsia" w:hAnsi="Alliance Platt Light" w:cs="Arial"/>
          <w:b/>
          <w:bCs/>
          <w:vanish/>
          <w:color w:val="3264F9"/>
        </w:rPr>
      </w:pPr>
      <w:bookmarkStart w:id="41" w:name="_Toc155794255"/>
      <w:bookmarkStart w:id="42" w:name="_Toc155799289"/>
      <w:bookmarkStart w:id="43" w:name="_Toc155802392"/>
      <w:bookmarkStart w:id="44" w:name="_Toc155811619"/>
      <w:bookmarkStart w:id="45" w:name="_Toc155815703"/>
      <w:bookmarkStart w:id="46" w:name="_Toc155828486"/>
      <w:bookmarkStart w:id="47" w:name="_Toc155828718"/>
      <w:bookmarkStart w:id="48" w:name="_Toc155888843"/>
      <w:bookmarkStart w:id="49" w:name="_Toc155971457"/>
      <w:bookmarkStart w:id="50" w:name="_Toc186791605"/>
      <w:bookmarkStart w:id="51" w:name="_Toc214929353"/>
      <w:bookmarkEnd w:id="41"/>
      <w:bookmarkEnd w:id="42"/>
      <w:bookmarkEnd w:id="43"/>
      <w:bookmarkEnd w:id="44"/>
      <w:bookmarkEnd w:id="45"/>
      <w:bookmarkEnd w:id="46"/>
      <w:bookmarkEnd w:id="47"/>
      <w:bookmarkEnd w:id="48"/>
      <w:bookmarkEnd w:id="49"/>
      <w:bookmarkEnd w:id="50"/>
      <w:bookmarkEnd w:id="51"/>
    </w:p>
    <w:p w14:paraId="7FEB361D" w14:textId="77777777" w:rsidR="0046566B" w:rsidRPr="00EA6878" w:rsidRDefault="0046566B" w:rsidP="00D46214">
      <w:pPr>
        <w:pStyle w:val="Prrafodelista"/>
        <w:keepNext/>
        <w:keepLines/>
        <w:numPr>
          <w:ilvl w:val="1"/>
          <w:numId w:val="12"/>
        </w:numPr>
        <w:spacing w:before="240" w:after="120"/>
        <w:contextualSpacing w:val="0"/>
        <w:jc w:val="both"/>
        <w:outlineLvl w:val="1"/>
        <w:rPr>
          <w:rFonts w:ascii="Alliance Platt Light" w:eastAsiaTheme="majorEastAsia" w:hAnsi="Alliance Platt Light" w:cs="Arial"/>
          <w:b/>
          <w:bCs/>
          <w:vanish/>
          <w:color w:val="3264F9"/>
        </w:rPr>
      </w:pPr>
      <w:bookmarkStart w:id="52" w:name="_Toc155794256"/>
      <w:bookmarkStart w:id="53" w:name="_Toc155799290"/>
      <w:bookmarkStart w:id="54" w:name="_Toc155802393"/>
      <w:bookmarkStart w:id="55" w:name="_Toc155811620"/>
      <w:bookmarkStart w:id="56" w:name="_Toc155815704"/>
      <w:bookmarkStart w:id="57" w:name="_Toc155828487"/>
      <w:bookmarkStart w:id="58" w:name="_Toc155828719"/>
      <w:bookmarkStart w:id="59" w:name="_Toc155888844"/>
      <w:bookmarkStart w:id="60" w:name="_Toc155971458"/>
      <w:bookmarkStart w:id="61" w:name="_Toc186791606"/>
      <w:bookmarkStart w:id="62" w:name="_Toc214929354"/>
      <w:bookmarkEnd w:id="52"/>
      <w:bookmarkEnd w:id="53"/>
      <w:bookmarkEnd w:id="54"/>
      <w:bookmarkEnd w:id="55"/>
      <w:bookmarkEnd w:id="56"/>
      <w:bookmarkEnd w:id="57"/>
      <w:bookmarkEnd w:id="58"/>
      <w:bookmarkEnd w:id="59"/>
      <w:bookmarkEnd w:id="60"/>
      <w:bookmarkEnd w:id="61"/>
      <w:bookmarkEnd w:id="62"/>
    </w:p>
    <w:p w14:paraId="7D87F037"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Decide si iniciar o no una respuesta.</w:t>
      </w:r>
    </w:p>
    <w:p w14:paraId="63176D95"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Reúne el equipo de respuesta a incidentes.</w:t>
      </w:r>
    </w:p>
    <w:p w14:paraId="14D3D3DC"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Gestión general del equipo de respuesta a incidentes.</w:t>
      </w:r>
    </w:p>
    <w:p w14:paraId="1D735386"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Actúa como interfaz con la junta directiva y otras partes interesadas de alto nivel.</w:t>
      </w:r>
    </w:p>
    <w:p w14:paraId="076FC153" w14:textId="02CB6DB0" w:rsidR="0046566B" w:rsidRPr="00EA6878" w:rsidRDefault="000310D1"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Toma decisiones</w:t>
      </w:r>
      <w:r w:rsidR="0046566B" w:rsidRPr="00EA6878">
        <w:rPr>
          <w:rFonts w:ascii="Alliance Platt Light" w:hAnsi="Alliance Platt Light" w:cs="Arial"/>
        </w:rPr>
        <w:t xml:space="preserve"> finales en casos de desacuerdo.</w:t>
      </w:r>
    </w:p>
    <w:p w14:paraId="65583AA2"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Facilitador del equipo</w:t>
      </w:r>
    </w:p>
    <w:p w14:paraId="04CE3C83"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Apoya al equipo de respuesta a incidentes.</w:t>
      </w:r>
    </w:p>
    <w:p w14:paraId="76F41107"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Coordina los recursos dentro del centro de mando.</w:t>
      </w:r>
    </w:p>
    <w:p w14:paraId="0C3E3687"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Se prepara para reuniones y toma registro de acciones y decisiones.</w:t>
      </w:r>
    </w:p>
    <w:p w14:paraId="49BE8B9F"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Informa a los miembros del equipo sobre el estado más reciente a su regreso al centro de comando.</w:t>
      </w:r>
    </w:p>
    <w:p w14:paraId="2DFF1D8B"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Facilita la comunicación por teléfono, correo electrónico, fax, videoconferencia, u otros métodos.</w:t>
      </w:r>
    </w:p>
    <w:p w14:paraId="0AB91FC5" w14:textId="667FF941"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Monitorea fuentes de información externa como el clima y las noticias.</w:t>
      </w:r>
    </w:p>
    <w:p w14:paraId="7B0471D9"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Enlace de Incidentes</w:t>
      </w:r>
    </w:p>
    <w:p w14:paraId="74909541"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lastRenderedPageBreak/>
        <w:t>Acude al lugar del incidente lo más rápido posible.</w:t>
      </w:r>
    </w:p>
    <w:p w14:paraId="69BACF87"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Evalúa el alcance y el impacto del incidente.</w:t>
      </w:r>
    </w:p>
    <w:p w14:paraId="3EB8640E"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Proporciona un relato en primera persona de la situación al IRT.</w:t>
      </w:r>
    </w:p>
    <w:p w14:paraId="42E34A26"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Se mantiene en contacto con el IRT de forma continua para proporcionar actualizaciones y responder cualquier pregunta requerida para la toma de decisiones por parte del IRT.</w:t>
      </w:r>
    </w:p>
    <w:p w14:paraId="24A05E36" w14:textId="77777777" w:rsidR="0046566B" w:rsidRPr="00EA6878" w:rsidRDefault="0046566B" w:rsidP="0046566B">
      <w:pPr>
        <w:rPr>
          <w:rFonts w:ascii="Alliance Platt Light" w:hAnsi="Alliance Platt Light"/>
        </w:rPr>
      </w:pPr>
    </w:p>
    <w:p w14:paraId="374AFF41"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Operaciones</w:t>
      </w:r>
    </w:p>
    <w:p w14:paraId="532F3EF2"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Contribuye a la toma de decisiones basadas en el conocimiento de las operaciones comerciales, productos y servicios.</w:t>
      </w:r>
    </w:p>
    <w:p w14:paraId="568EBE0D"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Informa a otros miembros del equipo sobre cuestiones operativas.</w:t>
      </w:r>
    </w:p>
    <w:p w14:paraId="3D1DE764"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Ayuda a evaluar el posible impacto en los clientes de la organización.</w:t>
      </w:r>
    </w:p>
    <w:p w14:paraId="3F42CC08" w14:textId="77777777" w:rsidR="0046566B" w:rsidRPr="00EA6878" w:rsidRDefault="0046566B" w:rsidP="0046566B">
      <w:pPr>
        <w:rPr>
          <w:rFonts w:ascii="Alliance Platt Light" w:hAnsi="Alliance Platt Light"/>
        </w:rPr>
      </w:pPr>
    </w:p>
    <w:p w14:paraId="009A2D8B"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Salud y Seguridad</w:t>
      </w:r>
    </w:p>
    <w:p w14:paraId="35D1F0C8"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Evalúa el riesgo para la vida y la integridad física del incidente.</w:t>
      </w:r>
    </w:p>
    <w:p w14:paraId="520F06D7"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Garantiza que se cumplan en todo momento las responsabilidades legales en materia de salud y seguridad.</w:t>
      </w:r>
    </w:p>
    <w:p w14:paraId="258657C6"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Sirve de enlace con los servicios de emergencia, como la policía, los bomberos y los servicios médicos.</w:t>
      </w:r>
    </w:p>
    <w:p w14:paraId="2DE20F76"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Considera cuestiones ambientales con respecto al incidente.</w:t>
      </w:r>
    </w:p>
    <w:p w14:paraId="5477F51D" w14:textId="77777777" w:rsidR="0046566B" w:rsidRPr="00EA6878" w:rsidRDefault="0046566B" w:rsidP="0046566B">
      <w:pPr>
        <w:rPr>
          <w:rFonts w:ascii="Alliance Platt Light" w:hAnsi="Alliance Platt Light"/>
        </w:rPr>
      </w:pPr>
    </w:p>
    <w:p w14:paraId="19032BCF"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Recursos Humanos</w:t>
      </w:r>
    </w:p>
    <w:p w14:paraId="29B4689C"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Evalúa y asesora en materia de política de RR.HH. y contratación laboral.</w:t>
      </w:r>
    </w:p>
    <w:p w14:paraId="091DFC4C"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Representa los intereses de los empleados de la organización.</w:t>
      </w:r>
    </w:p>
    <w:p w14:paraId="5E6497FF"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Asesora sobre capacidad y cuestiones disciplinarias.</w:t>
      </w:r>
    </w:p>
    <w:p w14:paraId="5427E7CE" w14:textId="77777777" w:rsidR="0046566B" w:rsidRPr="00EA6878" w:rsidRDefault="0046566B" w:rsidP="0046566B">
      <w:pPr>
        <w:rPr>
          <w:rFonts w:ascii="Alliance Platt Light" w:hAnsi="Alliance Platt Light"/>
        </w:rPr>
      </w:pPr>
    </w:p>
    <w:p w14:paraId="19F49F55"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Comunicaciones</w:t>
      </w:r>
    </w:p>
    <w:p w14:paraId="58913D05"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Responsable de garantizar que las comunicaciones internas sean efectivas.</w:t>
      </w:r>
    </w:p>
    <w:p w14:paraId="56DECB0C"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Decide el nivel, la frecuencia y el contenido de las comunicaciones con partes externas como los medios de comunicación, de ser el caso.</w:t>
      </w:r>
    </w:p>
    <w:p w14:paraId="3C206A38"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Define el enfoque para mantener informadas a las partes afectadas; por ejemplo: clientes, accionistas.</w:t>
      </w:r>
    </w:p>
    <w:p w14:paraId="4297BE89" w14:textId="77777777" w:rsidR="0046566B" w:rsidRPr="00EA6878" w:rsidRDefault="0046566B" w:rsidP="0046566B">
      <w:pPr>
        <w:rPr>
          <w:rFonts w:ascii="Alliance Platt Light" w:hAnsi="Alliance Platt Light"/>
        </w:rPr>
      </w:pPr>
    </w:p>
    <w:p w14:paraId="52755F97"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lastRenderedPageBreak/>
        <w:t>Legal y Regulatorio</w:t>
      </w:r>
    </w:p>
    <w:p w14:paraId="7BE10B2E"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Asesora sobre lo que se debe hacer para garantizar el cumplimiento de las leyes y marcos regulatorios pertinentes.</w:t>
      </w:r>
    </w:p>
    <w:p w14:paraId="0376D010" w14:textId="77777777" w:rsidR="0046566B" w:rsidRPr="00EA6878" w:rsidRDefault="0046566B" w:rsidP="0046566B">
      <w:pPr>
        <w:pStyle w:val="Prrafodelista"/>
        <w:numPr>
          <w:ilvl w:val="0"/>
          <w:numId w:val="3"/>
        </w:numPr>
        <w:spacing w:after="0" w:line="240" w:lineRule="auto"/>
        <w:ind w:left="2127" w:hanging="426"/>
        <w:jc w:val="both"/>
        <w:rPr>
          <w:rFonts w:ascii="Alliance Platt Light" w:hAnsi="Alliance Platt Light" w:cs="Arial"/>
        </w:rPr>
      </w:pPr>
      <w:r w:rsidRPr="00EA6878">
        <w:rPr>
          <w:rFonts w:ascii="Alliance Platt Light" w:hAnsi="Alliance Platt Light" w:cs="Arial"/>
        </w:rPr>
        <w:t>Evalúa las implicaciones legales reales y potenciales del incidente y las acciones posteriores.</w:t>
      </w:r>
    </w:p>
    <w:p w14:paraId="00189C1B" w14:textId="77777777" w:rsidR="0046566B" w:rsidRPr="00EA6878" w:rsidRDefault="0046566B" w:rsidP="0046566B">
      <w:pPr>
        <w:rPr>
          <w:rFonts w:ascii="Alliance Platt Light" w:hAnsi="Alliance Platt Light"/>
        </w:rPr>
      </w:pPr>
    </w:p>
    <w:p w14:paraId="4B296451" w14:textId="77777777" w:rsidR="0046566B" w:rsidRPr="00EA6878" w:rsidRDefault="0046566B" w:rsidP="00475756">
      <w:pPr>
        <w:pStyle w:val="Ttulo20"/>
        <w:numPr>
          <w:ilvl w:val="0"/>
          <w:numId w:val="8"/>
        </w:numPr>
      </w:pPr>
      <w:bookmarkStart w:id="63" w:name="_Toc155888845"/>
      <w:bookmarkStart w:id="64" w:name="_Toc214929355"/>
      <w:r w:rsidRPr="00EA6878">
        <w:t>Centro de comando de incidentes</w:t>
      </w:r>
      <w:bookmarkEnd w:id="63"/>
      <w:bookmarkEnd w:id="64"/>
    </w:p>
    <w:p w14:paraId="0DFA4D39" w14:textId="77777777" w:rsidR="0046566B" w:rsidRPr="00475756" w:rsidRDefault="0046566B" w:rsidP="0046566B">
      <w:pPr>
        <w:ind w:left="1068"/>
        <w:rPr>
          <w:rFonts w:ascii="Alliance Platt Light" w:hAnsi="Alliance Platt Light"/>
          <w:color w:val="auto"/>
        </w:rPr>
      </w:pPr>
      <w:r w:rsidRPr="00EA6878">
        <w:rPr>
          <w:rFonts w:ascii="Alliance Platt Light" w:hAnsi="Alliance Platt Light"/>
          <w:color w:val="auto"/>
        </w:rPr>
        <w:t xml:space="preserve">Para dar cabida al IRT, se ha seleccionado un lugar previamente </w:t>
      </w:r>
      <w:r w:rsidRPr="00475756">
        <w:rPr>
          <w:rFonts w:ascii="Alliance Platt Light" w:hAnsi="Alliance Platt Light"/>
          <w:color w:val="auto"/>
        </w:rPr>
        <w:t>preparado para el centro de comando de incidentes.</w:t>
      </w:r>
    </w:p>
    <w:p w14:paraId="567143FF"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Ubicación</w:t>
      </w:r>
    </w:p>
    <w:p w14:paraId="3ACF809E" w14:textId="77777777" w:rsidR="00F069F9" w:rsidRPr="00475756" w:rsidRDefault="00F069F9" w:rsidP="00F069F9">
      <w:pPr>
        <w:pStyle w:val="Estilo3"/>
        <w:numPr>
          <w:ilvl w:val="0"/>
          <w:numId w:val="0"/>
        </w:numPr>
        <w:ind w:left="1701"/>
        <w:rPr>
          <w:rFonts w:ascii="Alliance Platt Light" w:hAnsi="Alliance Platt Light"/>
          <w:color w:val="auto"/>
        </w:rPr>
      </w:pPr>
    </w:p>
    <w:p w14:paraId="55F34084"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Acceso</w:t>
      </w:r>
    </w:p>
    <w:p w14:paraId="5A9FF2AA" w14:textId="77777777" w:rsidR="00F069F9" w:rsidRPr="00475756" w:rsidRDefault="00F069F9" w:rsidP="00F069F9">
      <w:pPr>
        <w:pStyle w:val="Estilo3"/>
        <w:numPr>
          <w:ilvl w:val="0"/>
          <w:numId w:val="0"/>
        </w:numPr>
        <w:rPr>
          <w:rFonts w:ascii="Alliance Platt Light" w:hAnsi="Alliance Platt Light"/>
          <w:color w:val="auto"/>
        </w:rPr>
      </w:pPr>
    </w:p>
    <w:p w14:paraId="2339B71D"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Estacionamiento</w:t>
      </w:r>
    </w:p>
    <w:p w14:paraId="65782230" w14:textId="77777777" w:rsidR="00F069F9" w:rsidRPr="00475756" w:rsidRDefault="00F069F9" w:rsidP="00F069F9">
      <w:pPr>
        <w:pStyle w:val="Estilo3"/>
        <w:numPr>
          <w:ilvl w:val="0"/>
          <w:numId w:val="0"/>
        </w:numPr>
        <w:rPr>
          <w:rFonts w:ascii="Alliance Platt Light" w:hAnsi="Alliance Platt Light"/>
          <w:color w:val="auto"/>
        </w:rPr>
      </w:pPr>
    </w:p>
    <w:p w14:paraId="4943A3CA"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Instalaciones en el centro de comando</w:t>
      </w:r>
    </w:p>
    <w:p w14:paraId="5FD5CB4A" w14:textId="77777777" w:rsidR="00F069F9" w:rsidRPr="00475756" w:rsidRDefault="00F069F9" w:rsidP="00F069F9">
      <w:pPr>
        <w:pStyle w:val="Estilo3"/>
        <w:numPr>
          <w:ilvl w:val="0"/>
          <w:numId w:val="0"/>
        </w:numPr>
        <w:rPr>
          <w:rFonts w:ascii="Alliance Platt Light" w:hAnsi="Alliance Platt Light"/>
          <w:color w:val="auto"/>
        </w:rPr>
      </w:pPr>
    </w:p>
    <w:p w14:paraId="3C5F140C"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Centro de comando alternativo</w:t>
      </w:r>
    </w:p>
    <w:p w14:paraId="15463520" w14:textId="77777777" w:rsidR="0046566B" w:rsidRPr="00EA6878" w:rsidRDefault="0046566B" w:rsidP="0046566B">
      <w:pPr>
        <w:rPr>
          <w:rFonts w:ascii="Alliance Platt Light" w:hAnsi="Alliance Platt Light"/>
          <w:lang w:val="en-US"/>
        </w:rPr>
      </w:pPr>
    </w:p>
    <w:p w14:paraId="4170C14D" w14:textId="77777777" w:rsidR="0046566B" w:rsidRPr="00EA6878" w:rsidRDefault="0046566B" w:rsidP="00475756">
      <w:pPr>
        <w:pStyle w:val="Ttulo10"/>
      </w:pPr>
      <w:bookmarkStart w:id="65" w:name="_Toc155888846"/>
      <w:bookmarkStart w:id="66" w:name="_Toc214929356"/>
      <w:r w:rsidRPr="00EA6878">
        <w:t>EVALUACIÓN DE IMPACTO</w:t>
      </w:r>
      <w:bookmarkEnd w:id="65"/>
      <w:bookmarkEnd w:id="66"/>
    </w:p>
    <w:p w14:paraId="1DB4750D" w14:textId="77777777" w:rsidR="0046566B" w:rsidRPr="00EA6878" w:rsidRDefault="0046566B" w:rsidP="0046566B">
      <w:pPr>
        <w:spacing w:after="0" w:line="256" w:lineRule="auto"/>
        <w:ind w:left="567"/>
        <w:contextualSpacing/>
        <w:rPr>
          <w:rFonts w:ascii="Alliance Platt Light" w:hAnsi="Alliance Platt Light" w:cs="Arial"/>
          <w:bCs/>
          <w:color w:val="auto"/>
        </w:rPr>
      </w:pPr>
      <w:r w:rsidRPr="00EA6878">
        <w:rPr>
          <w:rFonts w:ascii="Alliance Platt Light" w:hAnsi="Alliance Platt Light" w:cs="Arial"/>
          <w:bCs/>
          <w:color w:val="auto"/>
        </w:rPr>
        <w:t>Una vez que el IRT se haya reunido en el centro de comando, se deberá realizar una evaluación de impacto más detallada para decidir la respuesta adecuada.</w:t>
      </w:r>
    </w:p>
    <w:p w14:paraId="2EFB318A" w14:textId="77777777" w:rsidR="0046566B" w:rsidRPr="00EA6878" w:rsidRDefault="0046566B" w:rsidP="0046566B">
      <w:pPr>
        <w:spacing w:after="0" w:line="256" w:lineRule="auto"/>
        <w:ind w:left="567"/>
        <w:contextualSpacing/>
        <w:rPr>
          <w:rFonts w:ascii="Alliance Platt Light" w:hAnsi="Alliance Platt Light" w:cs="Arial"/>
          <w:bCs/>
          <w:color w:val="auto"/>
        </w:rPr>
      </w:pPr>
    </w:p>
    <w:p w14:paraId="75A84F59" w14:textId="77777777" w:rsidR="0046566B" w:rsidRPr="00EA6878" w:rsidRDefault="0046566B" w:rsidP="0046566B">
      <w:pPr>
        <w:spacing w:after="0" w:line="256" w:lineRule="auto"/>
        <w:ind w:left="567"/>
        <w:contextualSpacing/>
        <w:rPr>
          <w:rFonts w:ascii="Alliance Platt Light" w:hAnsi="Alliance Platt Light" w:cs="Arial"/>
          <w:bCs/>
          <w:color w:val="auto"/>
        </w:rPr>
      </w:pPr>
      <w:r w:rsidRPr="00EA6878">
        <w:rPr>
          <w:rFonts w:ascii="Alliance Platt Light" w:hAnsi="Alliance Platt Light" w:cs="Arial"/>
          <w:bCs/>
          <w:color w:val="auto"/>
        </w:rPr>
        <w:t>La información que debería haberse registrado en el momento de la notificación del incidente es la siguiente:</w:t>
      </w:r>
    </w:p>
    <w:p w14:paraId="54F90FD4" w14:textId="77777777" w:rsidR="0046566B" w:rsidRPr="00EA6878" w:rsidRDefault="0046566B" w:rsidP="0046566B">
      <w:pPr>
        <w:spacing w:after="0" w:line="256" w:lineRule="auto"/>
        <w:ind w:left="567"/>
        <w:contextualSpacing/>
        <w:rPr>
          <w:rFonts w:ascii="Alliance Platt Light" w:hAnsi="Alliance Platt Light" w:cs="Arial"/>
          <w:bCs/>
          <w:color w:val="auto"/>
        </w:rPr>
      </w:pPr>
    </w:p>
    <w:p w14:paraId="71E113A6"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cs="Arial"/>
        </w:rPr>
        <w:t>Fecha y hora del incidente.</w:t>
      </w:r>
    </w:p>
    <w:p w14:paraId="62BBCD20"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rPr>
        <w:t>Naturaleza del incidente; por ejemplo, fuego, inundación, explosión.</w:t>
      </w:r>
    </w:p>
    <w:p w14:paraId="59B92E59"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rPr>
        <w:t>Ubicación del incidente.</w:t>
      </w:r>
    </w:p>
    <w:p w14:paraId="3033F17D"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rPr>
        <w:t>¿Se ha llamado a los servicios de emergencia (si corresponde) y, de ser así, están presentes?</w:t>
      </w:r>
    </w:p>
    <w:p w14:paraId="53C40421"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rPr>
        <w:t>Cualquier lesión o pérdida de vida si se conoce.</w:t>
      </w:r>
    </w:p>
    <w:p w14:paraId="21DF36EA"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rPr>
        <w:t>Una estimación de la magnitud del impacto.</w:t>
      </w:r>
    </w:p>
    <w:p w14:paraId="0B4A6915" w14:textId="77777777" w:rsidR="0046566B" w:rsidRPr="00EA6878" w:rsidRDefault="0046566B" w:rsidP="0046566B">
      <w:pPr>
        <w:rPr>
          <w:rFonts w:ascii="Alliance Platt Light" w:hAnsi="Alliance Platt Light"/>
        </w:rPr>
      </w:pPr>
    </w:p>
    <w:p w14:paraId="40ADF557" w14:textId="77777777" w:rsidR="0046566B" w:rsidRPr="00EA6878" w:rsidRDefault="0046566B" w:rsidP="0046566B">
      <w:pPr>
        <w:spacing w:after="0" w:line="256" w:lineRule="auto"/>
        <w:ind w:left="567"/>
        <w:contextualSpacing/>
        <w:rPr>
          <w:rFonts w:ascii="Alliance Platt Light" w:hAnsi="Alliance Platt Light" w:cs="Arial"/>
          <w:bCs/>
          <w:color w:val="auto"/>
        </w:rPr>
      </w:pPr>
      <w:r w:rsidRPr="00EA6878">
        <w:rPr>
          <w:rFonts w:ascii="Alliance Platt Light" w:hAnsi="Alliance Platt Light" w:cs="Arial"/>
          <w:bCs/>
          <w:color w:val="auto"/>
        </w:rPr>
        <w:t>Además de esta indicación inicial, debe haber más información disponible del miembro del equipo de enlace de incidentes del IRT que debe estar en el lugar del incidente. Información adicional útil podría incluir:</w:t>
      </w:r>
    </w:p>
    <w:p w14:paraId="6CA9D29C" w14:textId="77777777" w:rsidR="0046566B" w:rsidRPr="00EA6878" w:rsidRDefault="0046566B" w:rsidP="0046566B">
      <w:pPr>
        <w:spacing w:after="0" w:line="256" w:lineRule="auto"/>
        <w:ind w:left="567"/>
        <w:contextualSpacing/>
        <w:rPr>
          <w:rFonts w:ascii="Alliance Platt Light" w:hAnsi="Alliance Platt Light" w:cs="Arial"/>
          <w:bCs/>
          <w:color w:val="auto"/>
        </w:rPr>
      </w:pPr>
    </w:p>
    <w:p w14:paraId="4A0199DD"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rPr>
        <w:lastRenderedPageBreak/>
        <w:t>Duración probable del incidente.</w:t>
      </w:r>
    </w:p>
    <w:p w14:paraId="3A78A268"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rPr>
        <w:t>Cualquier efecto colateral obvio.</w:t>
      </w:r>
    </w:p>
    <w:p w14:paraId="40FB3192"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rPr>
        <w:t>El alcance del impacto en la infraestructura, incluidos computadoras, redes, equipos y alojamiento.</w:t>
      </w:r>
    </w:p>
    <w:p w14:paraId="7FA973F2"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rPr>
        <w:t>Las unidades de negocio afectadas y el alcance del impacto para ellas.</w:t>
      </w:r>
    </w:p>
    <w:p w14:paraId="22D1F6D0"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rPr>
        <w:t>El efecto sobre la prestación de servicios.</w:t>
      </w:r>
    </w:p>
    <w:p w14:paraId="6BF6529D"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rPr>
        <w:t>Una lista de aquellas personas que podrán ayudar en la recuperación.</w:t>
      </w:r>
    </w:p>
    <w:p w14:paraId="63CC550F" w14:textId="77777777" w:rsidR="0046566B" w:rsidRPr="00EA6878" w:rsidRDefault="0046566B" w:rsidP="00D46214">
      <w:pPr>
        <w:pStyle w:val="Cuerpo01"/>
        <w:numPr>
          <w:ilvl w:val="0"/>
          <w:numId w:val="7"/>
        </w:numPr>
        <w:spacing w:line="240" w:lineRule="auto"/>
        <w:ind w:left="993"/>
        <w:rPr>
          <w:rFonts w:ascii="Alliance Platt Light" w:hAnsi="Alliance Platt Light"/>
        </w:rPr>
      </w:pPr>
      <w:r w:rsidRPr="00EA6878">
        <w:rPr>
          <w:rFonts w:ascii="Alliance Platt Light" w:hAnsi="Alliance Platt Light"/>
        </w:rPr>
        <w:t>Indicación inicial de la causa probable del incidente.</w:t>
      </w:r>
    </w:p>
    <w:p w14:paraId="7B42F971" w14:textId="77777777" w:rsidR="0046566B" w:rsidRPr="00EA6878" w:rsidRDefault="0046566B" w:rsidP="0046566B">
      <w:pPr>
        <w:rPr>
          <w:rFonts w:ascii="Alliance Platt Light" w:hAnsi="Alliance Platt Light"/>
        </w:rPr>
      </w:pPr>
    </w:p>
    <w:p w14:paraId="536854E4" w14:textId="77777777" w:rsidR="0046566B" w:rsidRPr="00EA6878" w:rsidRDefault="0046566B" w:rsidP="00475756">
      <w:pPr>
        <w:pStyle w:val="Ttulo10"/>
      </w:pPr>
      <w:bookmarkStart w:id="67" w:name="_Toc155888847"/>
      <w:bookmarkStart w:id="68" w:name="_Toc214929357"/>
      <w:r w:rsidRPr="00EA6878">
        <w:t>ACTIVACIÓN DEL PLAN DE CONTINUIDAD DEL NEGOCIO</w:t>
      </w:r>
      <w:bookmarkEnd w:id="67"/>
      <w:bookmarkEnd w:id="68"/>
    </w:p>
    <w:p w14:paraId="648D9DF2" w14:textId="77777777" w:rsidR="0046566B" w:rsidRPr="00EA6878" w:rsidRDefault="0046566B" w:rsidP="0046566B">
      <w:pPr>
        <w:spacing w:after="0" w:line="256" w:lineRule="auto"/>
        <w:ind w:left="567"/>
        <w:contextualSpacing/>
        <w:rPr>
          <w:rFonts w:ascii="Alliance Platt Light" w:hAnsi="Alliance Platt Light" w:cs="Arial"/>
          <w:bCs/>
          <w:color w:val="auto"/>
        </w:rPr>
      </w:pPr>
      <w:r w:rsidRPr="00EA6878">
        <w:rPr>
          <w:rFonts w:ascii="Alliance Platt Light" w:hAnsi="Alliance Platt Light" w:cs="Arial"/>
          <w:bCs/>
          <w:color w:val="auto"/>
        </w:rPr>
        <w:t>Una vez que el IRT se ha reunido en el centro de comando y se ha recopilado tantos detalles como sea posible sobre el incidente y su impacto, se debe tomar una decisión sobre la respuesta más adecuada.</w:t>
      </w:r>
    </w:p>
    <w:p w14:paraId="27F13511" w14:textId="77777777" w:rsidR="0046566B" w:rsidRPr="00EA6878" w:rsidRDefault="0046566B" w:rsidP="0046566B">
      <w:pPr>
        <w:spacing w:after="0" w:line="256" w:lineRule="auto"/>
        <w:ind w:left="567"/>
        <w:contextualSpacing/>
        <w:rPr>
          <w:rFonts w:ascii="Alliance Platt Light" w:hAnsi="Alliance Platt Light" w:cs="Arial"/>
          <w:bCs/>
          <w:color w:val="auto"/>
        </w:rPr>
      </w:pPr>
    </w:p>
    <w:tbl>
      <w:tblPr>
        <w:tblW w:w="5255" w:type="pct"/>
        <w:tblInd w:w="-3"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ook w:val="00A0" w:firstRow="1" w:lastRow="0" w:firstColumn="1" w:lastColumn="0" w:noHBand="0" w:noVBand="0"/>
      </w:tblPr>
      <w:tblGrid>
        <w:gridCol w:w="1984"/>
        <w:gridCol w:w="2135"/>
        <w:gridCol w:w="2402"/>
        <w:gridCol w:w="2410"/>
      </w:tblGrid>
      <w:tr w:rsidR="0046566B" w:rsidRPr="00EA6878" w14:paraId="4C8C7CF6" w14:textId="77777777" w:rsidTr="00475756">
        <w:trPr>
          <w:trHeight w:val="137"/>
        </w:trPr>
        <w:tc>
          <w:tcPr>
            <w:tcW w:w="1111" w:type="pct"/>
            <w:shd w:val="clear" w:color="auto" w:fill="404040" w:themeFill="text1" w:themeFillTint="BF"/>
            <w:vAlign w:val="center"/>
          </w:tcPr>
          <w:p w14:paraId="6B8D9315" w14:textId="77777777" w:rsidR="0046566B" w:rsidRPr="00EA6878" w:rsidRDefault="0046566B" w:rsidP="00F20651">
            <w:pPr>
              <w:spacing w:before="60" w:after="60" w:line="276" w:lineRule="auto"/>
              <w:jc w:val="center"/>
              <w:rPr>
                <w:rFonts w:ascii="Alliance Platt Light" w:hAnsi="Alliance Platt Light" w:cs="Arial"/>
                <w:bCs/>
                <w:color w:val="FFFFFF"/>
                <w:sz w:val="18"/>
                <w:szCs w:val="18"/>
              </w:rPr>
            </w:pPr>
            <w:r w:rsidRPr="00EA6878">
              <w:rPr>
                <w:rFonts w:ascii="Alliance Platt Light" w:hAnsi="Alliance Platt Light" w:cs="Arial"/>
                <w:bCs/>
                <w:color w:val="FFFFFF"/>
                <w:sz w:val="18"/>
                <w:szCs w:val="18"/>
              </w:rPr>
              <w:t>REFERENCIA</w:t>
            </w:r>
          </w:p>
        </w:tc>
        <w:tc>
          <w:tcPr>
            <w:tcW w:w="1195" w:type="pct"/>
            <w:shd w:val="clear" w:color="auto" w:fill="404040" w:themeFill="text1" w:themeFillTint="BF"/>
            <w:vAlign w:val="center"/>
          </w:tcPr>
          <w:p w14:paraId="31507887" w14:textId="77777777" w:rsidR="0046566B" w:rsidRPr="00EA6878" w:rsidRDefault="0046566B" w:rsidP="00F20651">
            <w:pPr>
              <w:spacing w:before="60" w:after="60" w:line="276" w:lineRule="auto"/>
              <w:jc w:val="center"/>
              <w:rPr>
                <w:rFonts w:ascii="Alliance Platt Light" w:hAnsi="Alliance Platt Light" w:cs="Arial"/>
                <w:bCs/>
                <w:color w:val="FFFFFF"/>
                <w:sz w:val="18"/>
                <w:szCs w:val="18"/>
              </w:rPr>
            </w:pPr>
            <w:r w:rsidRPr="00EA6878">
              <w:rPr>
                <w:rFonts w:ascii="Alliance Platt Light" w:hAnsi="Alliance Platt Light" w:cs="Arial"/>
                <w:bCs/>
                <w:color w:val="FFFFFF"/>
                <w:sz w:val="18"/>
                <w:szCs w:val="18"/>
              </w:rPr>
              <w:t>TÍTULO DEL PROCEDIMIENTO</w:t>
            </w:r>
          </w:p>
        </w:tc>
        <w:tc>
          <w:tcPr>
            <w:tcW w:w="1345" w:type="pct"/>
            <w:shd w:val="clear" w:color="auto" w:fill="404040" w:themeFill="text1" w:themeFillTint="BF"/>
            <w:vAlign w:val="center"/>
          </w:tcPr>
          <w:p w14:paraId="772C9C18" w14:textId="77777777" w:rsidR="0046566B" w:rsidRPr="00EA6878" w:rsidRDefault="0046566B" w:rsidP="00F20651">
            <w:pPr>
              <w:spacing w:before="60" w:after="60" w:line="276" w:lineRule="auto"/>
              <w:jc w:val="center"/>
              <w:rPr>
                <w:rFonts w:ascii="Alliance Platt Light" w:hAnsi="Alliance Platt Light" w:cs="Arial"/>
                <w:bCs/>
                <w:color w:val="FFFFFF"/>
                <w:sz w:val="18"/>
                <w:szCs w:val="18"/>
              </w:rPr>
            </w:pPr>
            <w:r w:rsidRPr="00EA6878">
              <w:rPr>
                <w:rFonts w:ascii="Alliance Platt Light" w:hAnsi="Alliance Platt Light" w:cs="Arial"/>
                <w:bCs/>
                <w:color w:val="FFFFFF"/>
                <w:sz w:val="18"/>
                <w:szCs w:val="18"/>
              </w:rPr>
              <w:t>ORIGEN</w:t>
            </w:r>
          </w:p>
        </w:tc>
        <w:tc>
          <w:tcPr>
            <w:tcW w:w="1349" w:type="pct"/>
            <w:shd w:val="clear" w:color="auto" w:fill="404040" w:themeFill="text1" w:themeFillTint="BF"/>
            <w:vAlign w:val="center"/>
          </w:tcPr>
          <w:p w14:paraId="056D48BF" w14:textId="77777777" w:rsidR="0046566B" w:rsidRPr="00EA6878" w:rsidRDefault="0046566B" w:rsidP="00F20651">
            <w:pPr>
              <w:spacing w:before="60" w:after="60" w:line="276" w:lineRule="auto"/>
              <w:jc w:val="center"/>
              <w:rPr>
                <w:rFonts w:ascii="Alliance Platt Light" w:hAnsi="Alliance Platt Light" w:cs="Arial"/>
                <w:bCs/>
                <w:color w:val="FFFFFF"/>
                <w:sz w:val="18"/>
                <w:szCs w:val="18"/>
              </w:rPr>
            </w:pPr>
            <w:r w:rsidRPr="00EA6878">
              <w:rPr>
                <w:rFonts w:ascii="Alliance Platt Light" w:hAnsi="Alliance Platt Light" w:cs="Arial"/>
                <w:bCs/>
                <w:color w:val="FFFFFF"/>
                <w:sz w:val="18"/>
                <w:szCs w:val="18"/>
              </w:rPr>
              <w:t>DESCRIPCIÓN DEL PROCEDIMIENTO</w:t>
            </w:r>
          </w:p>
        </w:tc>
      </w:tr>
      <w:tr w:rsidR="0046566B" w:rsidRPr="00EA6878" w14:paraId="04975E76" w14:textId="77777777" w:rsidTr="00F5767D">
        <w:trPr>
          <w:trHeight w:val="820"/>
        </w:trPr>
        <w:tc>
          <w:tcPr>
            <w:tcW w:w="1111" w:type="pct"/>
            <w:shd w:val="clear" w:color="auto" w:fill="FFFFFF" w:themeFill="background1"/>
            <w:vAlign w:val="center"/>
          </w:tcPr>
          <w:p w14:paraId="11680F99" w14:textId="543B3A49" w:rsidR="0046566B" w:rsidRPr="00EA6878" w:rsidRDefault="00763C06" w:rsidP="00F20651">
            <w:pPr>
              <w:pStyle w:val="Cuerpo01"/>
              <w:spacing w:after="0" w:line="240" w:lineRule="auto"/>
              <w:ind w:left="0"/>
              <w:jc w:val="left"/>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Plan1</w:t>
            </w:r>
          </w:p>
        </w:tc>
        <w:tc>
          <w:tcPr>
            <w:tcW w:w="1195" w:type="pct"/>
            <w:shd w:val="clear" w:color="auto" w:fill="FFFFFF" w:themeFill="background1"/>
            <w:vAlign w:val="center"/>
          </w:tcPr>
          <w:p w14:paraId="602B1674" w14:textId="22727ADC" w:rsidR="0046566B" w:rsidRPr="00EA6878" w:rsidRDefault="00763C06" w:rsidP="00C15AAF">
            <w:pPr>
              <w:pStyle w:val="Cuerpo01"/>
              <w:spacing w:after="0" w:line="240" w:lineRule="auto"/>
              <w:ind w:left="0"/>
              <w:jc w:val="center"/>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Escenario 1</w:t>
            </w:r>
          </w:p>
        </w:tc>
        <w:tc>
          <w:tcPr>
            <w:tcW w:w="1345" w:type="pct"/>
            <w:shd w:val="clear" w:color="auto" w:fill="FFFFFF" w:themeFill="background1"/>
            <w:vAlign w:val="center"/>
          </w:tcPr>
          <w:p w14:paraId="1D625B2E" w14:textId="77777777" w:rsidR="0046566B" w:rsidRDefault="00302946" w:rsidP="001106A5">
            <w:pPr>
              <w:pStyle w:val="Cuerpo01"/>
              <w:spacing w:after="0" w:line="240" w:lineRule="auto"/>
              <w:ind w:left="0"/>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Falla 1</w:t>
            </w:r>
          </w:p>
          <w:p w14:paraId="68755BB6" w14:textId="77777777" w:rsidR="00302946" w:rsidRDefault="00302946" w:rsidP="001106A5">
            <w:pPr>
              <w:pStyle w:val="Cuerpo01"/>
              <w:spacing w:after="0" w:line="240" w:lineRule="auto"/>
              <w:ind w:left="0"/>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 xml:space="preserve">Falla </w:t>
            </w:r>
            <w:r>
              <w:rPr>
                <w:rFonts w:ascii="Alliance Platt Light" w:eastAsiaTheme="minorHAnsi" w:hAnsi="Alliance Platt Light" w:cs="Arial"/>
                <w:color w:val="545454"/>
                <w:sz w:val="18"/>
                <w:szCs w:val="18"/>
                <w:lang w:val="es-PE"/>
              </w:rPr>
              <w:t>2</w:t>
            </w:r>
          </w:p>
          <w:p w14:paraId="700950FB" w14:textId="55E734BF" w:rsidR="00302946" w:rsidRPr="00EA6878" w:rsidRDefault="00302946" w:rsidP="001106A5">
            <w:pPr>
              <w:pStyle w:val="Cuerpo01"/>
              <w:spacing w:after="0" w:line="240" w:lineRule="auto"/>
              <w:ind w:left="0"/>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 xml:space="preserve">Falla </w:t>
            </w:r>
            <w:r>
              <w:rPr>
                <w:rFonts w:ascii="Alliance Platt Light" w:eastAsiaTheme="minorHAnsi" w:hAnsi="Alliance Platt Light" w:cs="Arial"/>
                <w:color w:val="545454"/>
                <w:sz w:val="18"/>
                <w:szCs w:val="18"/>
                <w:lang w:val="es-PE"/>
              </w:rPr>
              <w:t>3</w:t>
            </w:r>
          </w:p>
        </w:tc>
        <w:tc>
          <w:tcPr>
            <w:tcW w:w="1349" w:type="pct"/>
            <w:shd w:val="clear" w:color="auto" w:fill="FFFFFF" w:themeFill="background1"/>
            <w:vAlign w:val="center"/>
          </w:tcPr>
          <w:p w14:paraId="30749C27" w14:textId="3F6CBFF7" w:rsidR="00172AFF" w:rsidRPr="00EA6878" w:rsidRDefault="00763C06" w:rsidP="00383C3D">
            <w:pPr>
              <w:pStyle w:val="Cuerpo01"/>
              <w:spacing w:after="0" w:line="240" w:lineRule="auto"/>
              <w:ind w:left="0"/>
              <w:jc w:val="left"/>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Procedimiento 1,2 y 3</w:t>
            </w:r>
            <w:r w:rsidR="000D36EB">
              <w:rPr>
                <w:rFonts w:ascii="Alliance Platt Light" w:eastAsiaTheme="minorHAnsi" w:hAnsi="Alliance Platt Light" w:cs="Arial"/>
                <w:color w:val="545454"/>
                <w:sz w:val="18"/>
                <w:szCs w:val="18"/>
                <w:lang w:val="es-PE"/>
              </w:rPr>
              <w:t>.</w:t>
            </w:r>
          </w:p>
        </w:tc>
      </w:tr>
      <w:tr w:rsidR="0046566B" w:rsidRPr="00EA6878" w14:paraId="0C542F84" w14:textId="77777777" w:rsidTr="00F5767D">
        <w:trPr>
          <w:trHeight w:val="1071"/>
        </w:trPr>
        <w:tc>
          <w:tcPr>
            <w:tcW w:w="1111" w:type="pct"/>
            <w:shd w:val="clear" w:color="auto" w:fill="FFFFFF" w:themeFill="background1"/>
            <w:vAlign w:val="center"/>
          </w:tcPr>
          <w:p w14:paraId="560382DB" w14:textId="5464CEA3" w:rsidR="0046566B" w:rsidRPr="00EA6878" w:rsidRDefault="00763C06" w:rsidP="00F20651">
            <w:pPr>
              <w:pStyle w:val="Cuerpo01"/>
              <w:spacing w:after="0" w:line="240" w:lineRule="auto"/>
              <w:ind w:left="0"/>
              <w:jc w:val="left"/>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Plan2</w:t>
            </w:r>
          </w:p>
        </w:tc>
        <w:tc>
          <w:tcPr>
            <w:tcW w:w="1195" w:type="pct"/>
            <w:shd w:val="clear" w:color="auto" w:fill="FFFFFF" w:themeFill="background1"/>
            <w:vAlign w:val="center"/>
          </w:tcPr>
          <w:p w14:paraId="5FBFE8B1" w14:textId="7B84B9C0" w:rsidR="0046566B" w:rsidRPr="00EA6878" w:rsidRDefault="00763C06" w:rsidP="00EC087D">
            <w:pPr>
              <w:pStyle w:val="Cuerpo01"/>
              <w:spacing w:after="0" w:line="240" w:lineRule="auto"/>
              <w:ind w:left="0"/>
              <w:jc w:val="center"/>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Escenario 2</w:t>
            </w:r>
          </w:p>
        </w:tc>
        <w:tc>
          <w:tcPr>
            <w:tcW w:w="1345" w:type="pct"/>
            <w:shd w:val="clear" w:color="auto" w:fill="FFFFFF" w:themeFill="background1"/>
            <w:vAlign w:val="center"/>
          </w:tcPr>
          <w:p w14:paraId="1731A69F" w14:textId="77777777" w:rsidR="00302946" w:rsidRDefault="00302946" w:rsidP="00302946">
            <w:pPr>
              <w:pStyle w:val="Cuerpo01"/>
              <w:spacing w:after="0" w:line="240" w:lineRule="auto"/>
              <w:ind w:left="0"/>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Falla 1</w:t>
            </w:r>
          </w:p>
          <w:p w14:paraId="66D1D922" w14:textId="77777777" w:rsidR="00302946" w:rsidRDefault="00302946" w:rsidP="00302946">
            <w:pPr>
              <w:pStyle w:val="Cuerpo01"/>
              <w:spacing w:after="0" w:line="240" w:lineRule="auto"/>
              <w:ind w:left="0"/>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Falla 2</w:t>
            </w:r>
          </w:p>
          <w:p w14:paraId="604EC609" w14:textId="3990BC56" w:rsidR="0046566B" w:rsidRPr="00EA6878" w:rsidRDefault="0046566B" w:rsidP="00ED0A73">
            <w:pPr>
              <w:pStyle w:val="Cuerpo01"/>
              <w:spacing w:after="0" w:line="240" w:lineRule="auto"/>
              <w:ind w:left="0"/>
              <w:jc w:val="left"/>
              <w:rPr>
                <w:rFonts w:ascii="Alliance Platt Light" w:eastAsiaTheme="minorHAnsi" w:hAnsi="Alliance Platt Light" w:cs="Arial"/>
                <w:color w:val="545454"/>
                <w:sz w:val="18"/>
                <w:szCs w:val="18"/>
                <w:lang w:val="es-PE"/>
              </w:rPr>
            </w:pPr>
          </w:p>
        </w:tc>
        <w:tc>
          <w:tcPr>
            <w:tcW w:w="1349" w:type="pct"/>
            <w:shd w:val="clear" w:color="auto" w:fill="FFFFFF" w:themeFill="background1"/>
            <w:vAlign w:val="center"/>
          </w:tcPr>
          <w:p w14:paraId="49102B26" w14:textId="5078E90F" w:rsidR="0046566B" w:rsidRPr="00EA6878" w:rsidRDefault="00763C06" w:rsidP="00940453">
            <w:pPr>
              <w:pStyle w:val="Cuerpo01"/>
              <w:spacing w:after="0" w:line="240" w:lineRule="auto"/>
              <w:ind w:left="0"/>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 xml:space="preserve">Procedimiento </w:t>
            </w:r>
            <w:r>
              <w:rPr>
                <w:rFonts w:ascii="Alliance Platt Light" w:eastAsiaTheme="minorHAnsi" w:hAnsi="Alliance Platt Light" w:cs="Arial"/>
                <w:color w:val="545454"/>
                <w:sz w:val="18"/>
                <w:szCs w:val="18"/>
                <w:lang w:val="es-PE"/>
              </w:rPr>
              <w:t>4</w:t>
            </w:r>
          </w:p>
        </w:tc>
      </w:tr>
      <w:tr w:rsidR="0046566B" w:rsidRPr="00EA6878" w14:paraId="247B7FF2" w14:textId="77777777" w:rsidTr="00F5767D">
        <w:trPr>
          <w:trHeight w:val="1275"/>
        </w:trPr>
        <w:tc>
          <w:tcPr>
            <w:tcW w:w="1111" w:type="pct"/>
            <w:shd w:val="clear" w:color="auto" w:fill="FFFFFF" w:themeFill="background1"/>
            <w:vAlign w:val="center"/>
          </w:tcPr>
          <w:p w14:paraId="0D825602" w14:textId="33E8C406" w:rsidR="0046566B" w:rsidRPr="00EA6878" w:rsidRDefault="0046566B" w:rsidP="00763C06">
            <w:pPr>
              <w:pStyle w:val="Cuerpo01"/>
              <w:spacing w:after="0" w:line="240" w:lineRule="auto"/>
              <w:ind w:left="0"/>
              <w:jc w:val="left"/>
              <w:rPr>
                <w:rFonts w:ascii="Alliance Platt Light" w:eastAsiaTheme="minorHAnsi" w:hAnsi="Alliance Platt Light" w:cs="Arial"/>
                <w:color w:val="545454"/>
                <w:sz w:val="18"/>
                <w:szCs w:val="18"/>
                <w:lang w:val="es-PE"/>
              </w:rPr>
            </w:pPr>
            <w:r w:rsidRPr="00EA6878">
              <w:rPr>
                <w:rFonts w:ascii="Alliance Platt Light" w:eastAsiaTheme="minorHAnsi" w:hAnsi="Alliance Platt Light" w:cs="Arial"/>
                <w:color w:val="545454"/>
                <w:sz w:val="18"/>
                <w:szCs w:val="18"/>
                <w:lang w:val="es-PE"/>
              </w:rPr>
              <w:t>P</w:t>
            </w:r>
            <w:r w:rsidR="00763C06">
              <w:rPr>
                <w:rFonts w:ascii="Alliance Platt Light" w:eastAsiaTheme="minorHAnsi" w:hAnsi="Alliance Platt Light" w:cs="Arial"/>
                <w:color w:val="545454"/>
                <w:sz w:val="18"/>
                <w:szCs w:val="18"/>
                <w:lang w:val="es-PE"/>
              </w:rPr>
              <w:t>lan3</w:t>
            </w:r>
          </w:p>
        </w:tc>
        <w:tc>
          <w:tcPr>
            <w:tcW w:w="1195" w:type="pct"/>
            <w:shd w:val="clear" w:color="auto" w:fill="FFFFFF" w:themeFill="background1"/>
            <w:vAlign w:val="center"/>
          </w:tcPr>
          <w:p w14:paraId="5C2A3163" w14:textId="0B04A3F4" w:rsidR="0046566B" w:rsidRPr="00EA6878" w:rsidRDefault="00763C06" w:rsidP="00EC087D">
            <w:pPr>
              <w:pStyle w:val="Cuerpo01"/>
              <w:spacing w:after="0" w:line="240" w:lineRule="auto"/>
              <w:ind w:left="0"/>
              <w:jc w:val="center"/>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 xml:space="preserve">Escenario </w:t>
            </w:r>
            <w:r>
              <w:rPr>
                <w:rFonts w:ascii="Alliance Platt Light" w:eastAsiaTheme="minorHAnsi" w:hAnsi="Alliance Platt Light" w:cs="Arial"/>
                <w:color w:val="545454"/>
                <w:sz w:val="18"/>
                <w:szCs w:val="18"/>
                <w:lang w:val="es-PE"/>
              </w:rPr>
              <w:t>3</w:t>
            </w:r>
          </w:p>
        </w:tc>
        <w:tc>
          <w:tcPr>
            <w:tcW w:w="1345" w:type="pct"/>
            <w:shd w:val="clear" w:color="auto" w:fill="FFFFFF" w:themeFill="background1"/>
            <w:vAlign w:val="center"/>
          </w:tcPr>
          <w:p w14:paraId="553AAFAF" w14:textId="77777777" w:rsidR="00302946" w:rsidRDefault="00302946" w:rsidP="00302946">
            <w:pPr>
              <w:pStyle w:val="Cuerpo01"/>
              <w:spacing w:after="0" w:line="240" w:lineRule="auto"/>
              <w:ind w:left="0"/>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Falla 1</w:t>
            </w:r>
          </w:p>
          <w:p w14:paraId="4772C19D" w14:textId="77777777" w:rsidR="00302946" w:rsidRDefault="00302946" w:rsidP="00302946">
            <w:pPr>
              <w:pStyle w:val="Cuerpo01"/>
              <w:spacing w:after="0" w:line="240" w:lineRule="auto"/>
              <w:ind w:left="0"/>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Falla 2</w:t>
            </w:r>
          </w:p>
          <w:p w14:paraId="59B598AD" w14:textId="00960D48" w:rsidR="0046566B" w:rsidRPr="00EA6878" w:rsidRDefault="0046566B" w:rsidP="008F3346">
            <w:pPr>
              <w:pStyle w:val="Cuerpo01"/>
              <w:spacing w:after="0" w:line="240" w:lineRule="auto"/>
              <w:ind w:left="0"/>
              <w:rPr>
                <w:rFonts w:ascii="Alliance Platt Light" w:eastAsiaTheme="minorHAnsi" w:hAnsi="Alliance Platt Light" w:cs="Arial"/>
                <w:color w:val="545454"/>
                <w:sz w:val="18"/>
                <w:szCs w:val="18"/>
                <w:lang w:val="es-PE"/>
              </w:rPr>
            </w:pPr>
          </w:p>
        </w:tc>
        <w:tc>
          <w:tcPr>
            <w:tcW w:w="1349" w:type="pct"/>
            <w:shd w:val="clear" w:color="auto" w:fill="FFFFFF" w:themeFill="background1"/>
            <w:vAlign w:val="center"/>
          </w:tcPr>
          <w:p w14:paraId="26AF0C67" w14:textId="46FCC046" w:rsidR="0046566B" w:rsidRPr="00EA6878" w:rsidRDefault="00763C06" w:rsidP="003A33FA">
            <w:pPr>
              <w:pStyle w:val="Cuerpo01"/>
              <w:spacing w:after="0" w:line="240" w:lineRule="auto"/>
              <w:ind w:left="0"/>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 xml:space="preserve">Procedimiento </w:t>
            </w:r>
            <w:r>
              <w:rPr>
                <w:rFonts w:ascii="Alliance Platt Light" w:eastAsiaTheme="minorHAnsi" w:hAnsi="Alliance Platt Light" w:cs="Arial"/>
                <w:color w:val="545454"/>
                <w:sz w:val="18"/>
                <w:szCs w:val="18"/>
                <w:lang w:val="es-PE"/>
              </w:rPr>
              <w:t>7</w:t>
            </w:r>
          </w:p>
        </w:tc>
      </w:tr>
      <w:tr w:rsidR="0046566B" w:rsidRPr="00EA6878" w14:paraId="2E95B61E" w14:textId="77777777" w:rsidTr="00F5767D">
        <w:trPr>
          <w:trHeight w:val="1420"/>
        </w:trPr>
        <w:tc>
          <w:tcPr>
            <w:tcW w:w="1111" w:type="pct"/>
            <w:shd w:val="clear" w:color="auto" w:fill="FFFFFF" w:themeFill="background1"/>
            <w:vAlign w:val="center"/>
          </w:tcPr>
          <w:p w14:paraId="08A500EA" w14:textId="5E94F308" w:rsidR="0046566B" w:rsidRPr="00EA6878" w:rsidRDefault="00763C06" w:rsidP="00F20651">
            <w:pPr>
              <w:pStyle w:val="Cuerpo01"/>
              <w:spacing w:after="0" w:line="240" w:lineRule="auto"/>
              <w:ind w:left="0"/>
              <w:jc w:val="left"/>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Plan4</w:t>
            </w:r>
          </w:p>
        </w:tc>
        <w:tc>
          <w:tcPr>
            <w:tcW w:w="1195" w:type="pct"/>
            <w:shd w:val="clear" w:color="auto" w:fill="FFFFFF" w:themeFill="background1"/>
            <w:vAlign w:val="center"/>
          </w:tcPr>
          <w:p w14:paraId="3D20D1D2" w14:textId="6392065B" w:rsidR="0046566B" w:rsidRPr="00EA6878" w:rsidRDefault="00763C06" w:rsidP="007548F9">
            <w:pPr>
              <w:pStyle w:val="Cuerpo01"/>
              <w:spacing w:after="0" w:line="240" w:lineRule="auto"/>
              <w:ind w:left="0"/>
              <w:jc w:val="center"/>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 xml:space="preserve">Escenario </w:t>
            </w:r>
            <w:r>
              <w:rPr>
                <w:rFonts w:ascii="Alliance Platt Light" w:eastAsiaTheme="minorHAnsi" w:hAnsi="Alliance Platt Light" w:cs="Arial"/>
                <w:color w:val="545454"/>
                <w:sz w:val="18"/>
                <w:szCs w:val="18"/>
                <w:lang w:val="es-PE"/>
              </w:rPr>
              <w:t>4</w:t>
            </w:r>
          </w:p>
        </w:tc>
        <w:tc>
          <w:tcPr>
            <w:tcW w:w="1345" w:type="pct"/>
            <w:shd w:val="clear" w:color="auto" w:fill="FFFFFF" w:themeFill="background1"/>
            <w:vAlign w:val="center"/>
          </w:tcPr>
          <w:p w14:paraId="6E34342E" w14:textId="77777777" w:rsidR="00302946" w:rsidRDefault="00302946" w:rsidP="00302946">
            <w:pPr>
              <w:pStyle w:val="Cuerpo01"/>
              <w:spacing w:after="0" w:line="240" w:lineRule="auto"/>
              <w:ind w:left="0"/>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Falla 1</w:t>
            </w:r>
          </w:p>
          <w:p w14:paraId="63C2BC2C" w14:textId="77777777" w:rsidR="00302946" w:rsidRDefault="00302946" w:rsidP="00302946">
            <w:pPr>
              <w:pStyle w:val="Cuerpo01"/>
              <w:spacing w:after="0" w:line="240" w:lineRule="auto"/>
              <w:ind w:left="0"/>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Falla 2</w:t>
            </w:r>
          </w:p>
          <w:p w14:paraId="2F1E43B3" w14:textId="17883510" w:rsidR="0046566B" w:rsidRPr="00EA6878" w:rsidRDefault="0046566B" w:rsidP="00351DFC">
            <w:pPr>
              <w:pStyle w:val="Cuerpo01"/>
              <w:spacing w:after="0" w:line="240" w:lineRule="auto"/>
              <w:ind w:left="0"/>
              <w:rPr>
                <w:rFonts w:ascii="Alliance Platt Light" w:eastAsiaTheme="minorHAnsi" w:hAnsi="Alliance Platt Light" w:cs="Arial"/>
                <w:color w:val="545454"/>
                <w:sz w:val="18"/>
                <w:szCs w:val="18"/>
                <w:lang w:val="es-PE"/>
              </w:rPr>
            </w:pPr>
          </w:p>
        </w:tc>
        <w:tc>
          <w:tcPr>
            <w:tcW w:w="1349" w:type="pct"/>
            <w:shd w:val="clear" w:color="auto" w:fill="FFFFFF" w:themeFill="background1"/>
            <w:vAlign w:val="center"/>
          </w:tcPr>
          <w:p w14:paraId="3717FEC6" w14:textId="3E3A0019" w:rsidR="008A01FE" w:rsidRPr="00EA6878" w:rsidRDefault="00763C06" w:rsidP="00763C06">
            <w:pPr>
              <w:pStyle w:val="Cuerpo01"/>
              <w:spacing w:after="0" w:line="240" w:lineRule="auto"/>
              <w:ind w:left="0"/>
              <w:rPr>
                <w:rFonts w:ascii="Alliance Platt Light" w:eastAsiaTheme="minorHAnsi" w:hAnsi="Alliance Platt Light" w:cs="Arial"/>
                <w:color w:val="545454"/>
                <w:sz w:val="18"/>
                <w:szCs w:val="18"/>
                <w:lang w:val="es-PE"/>
              </w:rPr>
            </w:pPr>
            <w:r>
              <w:rPr>
                <w:rFonts w:ascii="Alliance Platt Light" w:eastAsiaTheme="minorHAnsi" w:hAnsi="Alliance Platt Light" w:cs="Arial"/>
                <w:color w:val="545454"/>
                <w:sz w:val="18"/>
                <w:szCs w:val="18"/>
                <w:lang w:val="es-PE"/>
              </w:rPr>
              <w:t xml:space="preserve">Procedimiento </w:t>
            </w:r>
            <w:r>
              <w:rPr>
                <w:rFonts w:ascii="Alliance Platt Light" w:eastAsiaTheme="minorHAnsi" w:hAnsi="Alliance Platt Light" w:cs="Arial"/>
                <w:color w:val="545454"/>
                <w:sz w:val="18"/>
                <w:szCs w:val="18"/>
                <w:lang w:val="es-PE"/>
              </w:rPr>
              <w:t>4,6 y 8</w:t>
            </w:r>
          </w:p>
        </w:tc>
      </w:tr>
    </w:tbl>
    <w:p w14:paraId="645F7125" w14:textId="77777777" w:rsidR="0046566B" w:rsidRPr="00EA6878" w:rsidRDefault="0046566B" w:rsidP="0046566B">
      <w:pPr>
        <w:spacing w:after="0" w:line="256" w:lineRule="auto"/>
        <w:ind w:left="567"/>
        <w:contextualSpacing/>
        <w:rPr>
          <w:rFonts w:ascii="Alliance Platt Light" w:hAnsi="Alliance Platt Light" w:cs="Arial"/>
          <w:bCs/>
          <w:color w:val="auto"/>
        </w:rPr>
      </w:pPr>
    </w:p>
    <w:p w14:paraId="54F011D8" w14:textId="77777777" w:rsidR="0046566B" w:rsidRPr="00EA6878" w:rsidRDefault="0046566B" w:rsidP="0046566B">
      <w:pPr>
        <w:pStyle w:val="Cuerpo01"/>
        <w:spacing w:line="240" w:lineRule="auto"/>
        <w:rPr>
          <w:rFonts w:ascii="Alliance Platt Light" w:hAnsi="Alliance Platt Light" w:cs="Arial"/>
        </w:rPr>
      </w:pPr>
    </w:p>
    <w:p w14:paraId="18E978CB" w14:textId="77777777" w:rsidR="0046566B" w:rsidRPr="00EA6878" w:rsidRDefault="0046566B" w:rsidP="00475756">
      <w:pPr>
        <w:pStyle w:val="Ttulo10"/>
      </w:pPr>
      <w:bookmarkStart w:id="69" w:name="_Toc155888848"/>
      <w:bookmarkStart w:id="70" w:name="_Toc214929358"/>
      <w:r w:rsidRPr="00EA6878">
        <w:t>GESTIÓN, SEGUIMIENTO Y COMUNICACIÓN DE INCIDENTES DISRUPTIVOS</w:t>
      </w:r>
      <w:bookmarkEnd w:id="69"/>
      <w:bookmarkEnd w:id="70"/>
    </w:p>
    <w:p w14:paraId="535D8922" w14:textId="77777777" w:rsidR="0046566B" w:rsidRPr="00EA6878" w:rsidRDefault="0046566B" w:rsidP="00475756">
      <w:pPr>
        <w:pStyle w:val="Ttulo20"/>
        <w:numPr>
          <w:ilvl w:val="0"/>
          <w:numId w:val="15"/>
        </w:numPr>
      </w:pPr>
      <w:bookmarkStart w:id="71" w:name="_Toc155888849"/>
      <w:bookmarkStart w:id="72" w:name="_Toc214929359"/>
      <w:r w:rsidRPr="00EA6878">
        <w:t>Procedimientos de comunicación</w:t>
      </w:r>
      <w:bookmarkEnd w:id="71"/>
      <w:bookmarkEnd w:id="72"/>
    </w:p>
    <w:p w14:paraId="540C451E"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Medios de comunicación</w:t>
      </w:r>
    </w:p>
    <w:p w14:paraId="441C5FEF" w14:textId="77777777" w:rsidR="0046566B" w:rsidRPr="00475756" w:rsidRDefault="0046566B" w:rsidP="0046566B">
      <w:pPr>
        <w:pStyle w:val="Cuerpo01"/>
        <w:spacing w:line="240" w:lineRule="auto"/>
        <w:rPr>
          <w:rFonts w:ascii="Alliance Platt Light" w:hAnsi="Alliance Platt Light" w:cs="Arial"/>
        </w:rPr>
      </w:pPr>
    </w:p>
    <w:p w14:paraId="0F991AB6"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lastRenderedPageBreak/>
        <w:t>Pautas de comunicación</w:t>
      </w:r>
    </w:p>
    <w:p w14:paraId="1069E7EE" w14:textId="77777777" w:rsidR="0046566B" w:rsidRPr="00475756" w:rsidRDefault="0046566B" w:rsidP="0046566B">
      <w:pPr>
        <w:pStyle w:val="Cuerpo01"/>
        <w:spacing w:line="240" w:lineRule="auto"/>
        <w:rPr>
          <w:rFonts w:ascii="Alliance Platt Light" w:hAnsi="Alliance Platt Light" w:cs="Arial"/>
        </w:rPr>
      </w:pPr>
    </w:p>
    <w:p w14:paraId="49F35A18"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Comunicación interna</w:t>
      </w:r>
    </w:p>
    <w:p w14:paraId="72950B90" w14:textId="77777777" w:rsidR="0046566B" w:rsidRPr="00475756" w:rsidRDefault="0046566B" w:rsidP="0046566B">
      <w:pPr>
        <w:ind w:left="1701"/>
        <w:rPr>
          <w:rFonts w:ascii="Alliance Platt Light" w:hAnsi="Alliance Platt Light"/>
          <w:color w:val="auto"/>
        </w:rPr>
      </w:pPr>
    </w:p>
    <w:p w14:paraId="5AE97518"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Comunicación externa</w:t>
      </w:r>
    </w:p>
    <w:p w14:paraId="4F8A133A" w14:textId="77777777" w:rsidR="009F719D" w:rsidRPr="00475756" w:rsidRDefault="009F719D" w:rsidP="009F719D">
      <w:pPr>
        <w:pStyle w:val="Estilo3"/>
        <w:numPr>
          <w:ilvl w:val="0"/>
          <w:numId w:val="0"/>
        </w:numPr>
        <w:rPr>
          <w:rFonts w:ascii="Alliance Platt Light" w:hAnsi="Alliance Platt Light"/>
          <w:color w:val="auto"/>
        </w:rPr>
      </w:pPr>
    </w:p>
    <w:p w14:paraId="3432A208" w14:textId="77777777" w:rsidR="0046566B" w:rsidRPr="00475756" w:rsidRDefault="0046566B" w:rsidP="00D46214">
      <w:pPr>
        <w:pStyle w:val="Estilo3"/>
        <w:numPr>
          <w:ilvl w:val="1"/>
          <w:numId w:val="8"/>
        </w:numPr>
        <w:ind w:left="1701" w:hanging="633"/>
        <w:rPr>
          <w:rFonts w:ascii="Alliance Platt Light" w:hAnsi="Alliance Platt Light"/>
          <w:color w:val="auto"/>
        </w:rPr>
      </w:pPr>
      <w:r w:rsidRPr="00475756">
        <w:rPr>
          <w:rFonts w:ascii="Alliance Platt Light" w:hAnsi="Alliance Platt Light"/>
          <w:color w:val="auto"/>
        </w:rPr>
        <w:t>Comunicación con los medios</w:t>
      </w:r>
    </w:p>
    <w:p w14:paraId="4974A07C" w14:textId="77777777" w:rsidR="0046566B" w:rsidRPr="00475756" w:rsidRDefault="0046566B" w:rsidP="0046566B">
      <w:pPr>
        <w:pStyle w:val="Cuerpo01"/>
        <w:spacing w:line="240" w:lineRule="auto"/>
        <w:rPr>
          <w:rFonts w:ascii="Alliance Platt Light" w:hAnsi="Alliance Platt Light" w:cs="Arial"/>
        </w:rPr>
      </w:pPr>
    </w:p>
    <w:p w14:paraId="1A3D8440" w14:textId="77777777" w:rsidR="0046566B" w:rsidRPr="00475756" w:rsidRDefault="0046566B" w:rsidP="00475756">
      <w:pPr>
        <w:pStyle w:val="Ttulo10"/>
      </w:pPr>
      <w:bookmarkStart w:id="73" w:name="_Toc155888850"/>
      <w:bookmarkStart w:id="74" w:name="_Toc214929360"/>
      <w:r w:rsidRPr="00475756">
        <w:t>CESE DE LAS ACTIVIDADES DE RESPUESTA Y RETIRADA</w:t>
      </w:r>
      <w:bookmarkEnd w:id="73"/>
      <w:bookmarkEnd w:id="74"/>
    </w:p>
    <w:p w14:paraId="2E5DC57D" w14:textId="77777777" w:rsidR="0046566B" w:rsidRPr="00475756" w:rsidRDefault="0046566B" w:rsidP="00475756">
      <w:pPr>
        <w:pStyle w:val="Ttulo10"/>
      </w:pPr>
      <w:bookmarkStart w:id="75" w:name="_Toc155888851"/>
      <w:bookmarkStart w:id="76" w:name="_Toc214929361"/>
      <w:r w:rsidRPr="00475756">
        <w:t>INFORME Y REVISIÓN POSTERIOR AL INCIDENTE</w:t>
      </w:r>
      <w:bookmarkEnd w:id="75"/>
      <w:bookmarkEnd w:id="76"/>
    </w:p>
    <w:p w14:paraId="78F8D8AC" w14:textId="77777777" w:rsidR="0046566B" w:rsidRPr="00475756" w:rsidRDefault="0046566B" w:rsidP="00475756">
      <w:pPr>
        <w:pStyle w:val="Ttulo10"/>
      </w:pPr>
      <w:bookmarkStart w:id="77" w:name="_Toc155888852"/>
      <w:bookmarkStart w:id="78" w:name="_Toc214929362"/>
      <w:r w:rsidRPr="00475756">
        <w:t>DETERMINACIÓN DE IMPACTO, TIEMPO MÁXIMO TOLERABLE DE INTERRUPCIÓN (MTPD), Y TIEMPO OBJETIVO DE RECUPERACIÓN (RTO)</w:t>
      </w:r>
      <w:bookmarkEnd w:id="77"/>
      <w:bookmarkEnd w:id="78"/>
    </w:p>
    <w:p w14:paraId="3D30E8D1" w14:textId="77777777" w:rsidR="0046566B" w:rsidRPr="00475756" w:rsidRDefault="0046566B" w:rsidP="00475756">
      <w:pPr>
        <w:pStyle w:val="Ttulo20"/>
        <w:numPr>
          <w:ilvl w:val="0"/>
          <w:numId w:val="13"/>
        </w:numPr>
      </w:pPr>
      <w:bookmarkStart w:id="79" w:name="_Toc155888853"/>
      <w:bookmarkStart w:id="80" w:name="_Toc214929363"/>
      <w:r w:rsidRPr="00475756">
        <w:t>Impactos potenciales por tipo de incidente disruptivo</w:t>
      </w:r>
      <w:bookmarkEnd w:id="79"/>
      <w:bookmarkEnd w:id="80"/>
    </w:p>
    <w:p w14:paraId="2F2B1051" w14:textId="7300787B" w:rsidR="00E161F3" w:rsidRPr="00475756" w:rsidRDefault="0046566B" w:rsidP="00475756">
      <w:pPr>
        <w:pStyle w:val="Ttulo20"/>
      </w:pPr>
      <w:bookmarkStart w:id="81" w:name="_Toc17121268"/>
      <w:bookmarkStart w:id="82" w:name="_Toc155888854"/>
      <w:bookmarkStart w:id="83" w:name="_Toc214929364"/>
      <w:r w:rsidRPr="00475756">
        <w:t xml:space="preserve">Estrategias y soluciones para recuperación </w:t>
      </w:r>
      <w:bookmarkEnd w:id="81"/>
      <w:r w:rsidRPr="00475756">
        <w:t>ante incidentes disruptivos</w:t>
      </w:r>
      <w:bookmarkEnd w:id="82"/>
      <w:bookmarkEnd w:id="83"/>
    </w:p>
    <w:p w14:paraId="6CB99835" w14:textId="77777777" w:rsidR="00E161F3" w:rsidRPr="00475756" w:rsidRDefault="00E161F3" w:rsidP="00475756">
      <w:pPr>
        <w:pStyle w:val="Ttulo20"/>
      </w:pPr>
      <w:bookmarkStart w:id="84" w:name="_Toc214929365"/>
      <w:r w:rsidRPr="00475756">
        <w:t>Recursos considerados por tipo de incidente disruptivo</w:t>
      </w:r>
      <w:bookmarkEnd w:id="84"/>
    </w:p>
    <w:p w14:paraId="05E2B694" w14:textId="77777777" w:rsidR="00E161F3" w:rsidRPr="00475756" w:rsidRDefault="00E161F3" w:rsidP="00475756">
      <w:pPr>
        <w:pStyle w:val="Ttulo10"/>
      </w:pPr>
      <w:bookmarkStart w:id="85" w:name="_Toc155888862"/>
      <w:bookmarkStart w:id="86" w:name="_Toc214929366"/>
      <w:r w:rsidRPr="00475756">
        <w:t>PLAN DE PRUEBAS</w:t>
      </w:r>
      <w:bookmarkEnd w:id="85"/>
      <w:bookmarkEnd w:id="86"/>
    </w:p>
    <w:p w14:paraId="6582F859" w14:textId="77777777" w:rsidR="00E161F3" w:rsidRPr="00475756" w:rsidRDefault="00E161F3" w:rsidP="00475756">
      <w:pPr>
        <w:pStyle w:val="Ttulo20"/>
        <w:numPr>
          <w:ilvl w:val="0"/>
          <w:numId w:val="11"/>
        </w:numPr>
      </w:pPr>
      <w:bookmarkStart w:id="87" w:name="_Toc155888863"/>
      <w:bookmarkStart w:id="88" w:name="_Toc214929367"/>
      <w:r w:rsidRPr="00475756">
        <w:t>Cronograma general de pruebas</w:t>
      </w:r>
      <w:bookmarkEnd w:id="87"/>
      <w:bookmarkEnd w:id="88"/>
    </w:p>
    <w:p w14:paraId="6C7E4B17" w14:textId="77777777" w:rsidR="00E161F3" w:rsidRPr="00475756" w:rsidRDefault="00E161F3" w:rsidP="00475756">
      <w:pPr>
        <w:pStyle w:val="Ttulo10"/>
        <w:rPr>
          <w:sz w:val="18"/>
          <w:szCs w:val="18"/>
        </w:rPr>
      </w:pPr>
      <w:bookmarkStart w:id="89" w:name="_Toc155888864"/>
      <w:bookmarkStart w:id="90" w:name="_Toc214929368"/>
      <w:r w:rsidRPr="00475756">
        <w:t>MATRIZ DE CONTACTOS INSTITUCIONALES</w:t>
      </w:r>
      <w:bookmarkEnd w:id="89"/>
      <w:bookmarkEnd w:id="90"/>
    </w:p>
    <w:p w14:paraId="4413AC9D" w14:textId="37ADD928" w:rsidR="00E161F3" w:rsidRPr="00235314" w:rsidRDefault="00E161F3" w:rsidP="00475756">
      <w:pPr>
        <w:pStyle w:val="Ttulo10"/>
      </w:pPr>
      <w:bookmarkStart w:id="91" w:name="_Toc214929369"/>
      <w:r w:rsidRPr="00475756">
        <w:t>EVALUACIÓN DE ELEMENTOS CLAVE DEL SISTEMA DE GESTIÓN DE LA CONTINUID</w:t>
      </w:r>
      <w:r w:rsidRPr="000A2108">
        <w:t>AD DEL NEGOCIO</w:t>
      </w:r>
      <w:bookmarkEnd w:id="91"/>
    </w:p>
    <w:sectPr w:rsidR="00E161F3" w:rsidRPr="00235314" w:rsidSect="000A2108">
      <w:headerReference w:type="default" r:id="rId12"/>
      <w:footerReference w:type="default" r:id="rId13"/>
      <w:headerReference w:type="first" r:id="rId14"/>
      <w:footerReference w:type="first" r:id="rId15"/>
      <w:pgSz w:w="11906" w:h="16838"/>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4019F" w14:textId="77777777" w:rsidR="00FE705B" w:rsidRDefault="00FE705B" w:rsidP="00B64F78">
      <w:pPr>
        <w:spacing w:after="0" w:line="240" w:lineRule="auto"/>
      </w:pPr>
      <w:r>
        <w:separator/>
      </w:r>
    </w:p>
  </w:endnote>
  <w:endnote w:type="continuationSeparator" w:id="0">
    <w:p w14:paraId="25F54865" w14:textId="77777777" w:rsidR="00FE705B" w:rsidRDefault="00FE705B" w:rsidP="00B64F78">
      <w:pPr>
        <w:spacing w:after="0" w:line="240" w:lineRule="auto"/>
      </w:pPr>
      <w:r>
        <w:continuationSeparator/>
      </w:r>
    </w:p>
  </w:endnote>
  <w:endnote w:type="continuationNotice" w:id="1">
    <w:p w14:paraId="3554DF64" w14:textId="77777777" w:rsidR="00FE705B" w:rsidRDefault="00FE70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liance Platt Light">
    <w:panose1 w:val="02000400000000000000"/>
    <w:charset w:val="00"/>
    <w:family w:val="modern"/>
    <w:notTrueType/>
    <w:pitch w:val="variable"/>
    <w:sig w:usb0="00000007" w:usb1="00000001" w:usb2="00000000" w:usb3="00000000" w:csb0="00000093" w:csb1="00000000"/>
  </w:font>
  <w:font w:name="Alliance Platt Bold">
    <w:panose1 w:val="000005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1AB5" w14:textId="464EA51D" w:rsidR="002065A4" w:rsidRPr="00475756" w:rsidRDefault="00475756" w:rsidP="00475756">
    <w:pPr>
      <w:pStyle w:val="Piedepgina"/>
      <w:pBdr>
        <w:top w:val="single" w:sz="4" w:space="0" w:color="7F7F7F" w:themeColor="text1" w:themeTint="80"/>
      </w:pBdr>
      <w:rPr>
        <w:rFonts w:ascii="Alliance Platt Light" w:hAnsi="Alliance Platt Light" w:cs="Arial"/>
        <w:sz w:val="18"/>
        <w:szCs w:val="18"/>
      </w:rPr>
    </w:pPr>
    <w:r>
      <w:rPr>
        <w:rFonts w:ascii="Alliance Platt Light" w:hAnsi="Alliance Platt Light" w:cs="Arial"/>
        <w:sz w:val="18"/>
        <w:szCs w:val="18"/>
      </w:rPr>
      <w:t>##-##</w:t>
    </w:r>
    <w:r w:rsidRPr="00D04C80">
      <w:rPr>
        <w:rFonts w:ascii="Alliance Platt Light" w:hAnsi="Alliance Platt Light" w:cs="Arial"/>
        <w:sz w:val="18"/>
        <w:szCs w:val="18"/>
      </w:rPr>
      <w:ptab w:relativeTo="margin" w:alignment="right" w:leader="none"/>
    </w:r>
    <w:r>
      <w:rPr>
        <w:rFonts w:ascii="Alliance Platt Light" w:hAnsi="Alliance Platt Light" w:cs="Arial"/>
        <w:sz w:val="18"/>
        <w:szCs w:val="18"/>
      </w:rPr>
      <w:t>##</w:t>
    </w:r>
    <w:r w:rsidRPr="00D04C80">
      <w:rPr>
        <w:rFonts w:ascii="Alliance Platt Light" w:hAnsi="Alliance Platt Light" w:cs="Arial"/>
        <w:sz w:val="18"/>
        <w:szCs w:val="18"/>
      </w:rPr>
      <w:t>/</w:t>
    </w:r>
    <w:r>
      <w:rPr>
        <w:rFonts w:ascii="Alliance Platt Light" w:hAnsi="Alliance Platt Light" w:cs="Arial"/>
        <w:sz w:val="18"/>
        <w:szCs w:val="18"/>
      </w:rPr>
      <w:t>##</w:t>
    </w:r>
    <w:r w:rsidRPr="00D04C80">
      <w:rPr>
        <w:rFonts w:ascii="Alliance Platt Light" w:hAnsi="Alliance Platt Light" w:cs="Arial"/>
        <w:sz w:val="18"/>
        <w:szCs w:val="18"/>
      </w:rPr>
      <w:t>/</w:t>
    </w:r>
    <w:r>
      <w:rPr>
        <w:rFonts w:ascii="Alliance Platt Light" w:hAnsi="Alliance Platt Light"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6F49F" w14:textId="4FF097D8" w:rsidR="00E6080F" w:rsidRPr="00D04C80" w:rsidRDefault="00475756" w:rsidP="00E6080F">
    <w:pPr>
      <w:pStyle w:val="Piedepgina"/>
      <w:pBdr>
        <w:top w:val="single" w:sz="4" w:space="0" w:color="7F7F7F" w:themeColor="text1" w:themeTint="80"/>
      </w:pBdr>
      <w:rPr>
        <w:rFonts w:ascii="Alliance Platt Light" w:hAnsi="Alliance Platt Light" w:cs="Arial"/>
        <w:sz w:val="18"/>
        <w:szCs w:val="18"/>
      </w:rPr>
    </w:pPr>
    <w:r>
      <w:rPr>
        <w:rFonts w:ascii="Alliance Platt Light" w:hAnsi="Alliance Platt Light" w:cs="Arial"/>
        <w:sz w:val="18"/>
        <w:szCs w:val="18"/>
      </w:rPr>
      <w:t>##-##</w:t>
    </w:r>
    <w:r w:rsidR="00E6080F" w:rsidRPr="00D04C80">
      <w:rPr>
        <w:rFonts w:ascii="Alliance Platt Light" w:hAnsi="Alliance Platt Light" w:cs="Arial"/>
        <w:sz w:val="18"/>
        <w:szCs w:val="18"/>
      </w:rPr>
      <w:ptab w:relativeTo="margin" w:alignment="right" w:leader="none"/>
    </w:r>
    <w:r>
      <w:rPr>
        <w:rFonts w:ascii="Alliance Platt Light" w:hAnsi="Alliance Platt Light" w:cs="Arial"/>
        <w:sz w:val="18"/>
        <w:szCs w:val="18"/>
      </w:rPr>
      <w:t>##</w:t>
    </w:r>
    <w:r w:rsidR="00E6080F" w:rsidRPr="00D04C80">
      <w:rPr>
        <w:rFonts w:ascii="Alliance Platt Light" w:hAnsi="Alliance Platt Light" w:cs="Arial"/>
        <w:sz w:val="18"/>
        <w:szCs w:val="18"/>
      </w:rPr>
      <w:t>/</w:t>
    </w:r>
    <w:r>
      <w:rPr>
        <w:rFonts w:ascii="Alliance Platt Light" w:hAnsi="Alliance Platt Light" w:cs="Arial"/>
        <w:sz w:val="18"/>
        <w:szCs w:val="18"/>
      </w:rPr>
      <w:t>##</w:t>
    </w:r>
    <w:r w:rsidR="00E6080F" w:rsidRPr="00D04C80">
      <w:rPr>
        <w:rFonts w:ascii="Alliance Platt Light" w:hAnsi="Alliance Platt Light" w:cs="Arial"/>
        <w:sz w:val="18"/>
        <w:szCs w:val="18"/>
      </w:rPr>
      <w:t>/</w:t>
    </w:r>
    <w:r>
      <w:rPr>
        <w:rFonts w:ascii="Alliance Platt Light" w:hAnsi="Alliance Platt Light"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4B42C" w14:textId="77777777" w:rsidR="00FE705B" w:rsidRDefault="00FE705B" w:rsidP="00B64F78">
      <w:pPr>
        <w:spacing w:after="0" w:line="240" w:lineRule="auto"/>
      </w:pPr>
      <w:r>
        <w:separator/>
      </w:r>
    </w:p>
  </w:footnote>
  <w:footnote w:type="continuationSeparator" w:id="0">
    <w:p w14:paraId="40DC940E" w14:textId="77777777" w:rsidR="00FE705B" w:rsidRDefault="00FE705B" w:rsidP="00B64F78">
      <w:pPr>
        <w:spacing w:after="0" w:line="240" w:lineRule="auto"/>
      </w:pPr>
      <w:r>
        <w:continuationSeparator/>
      </w:r>
    </w:p>
  </w:footnote>
  <w:footnote w:type="continuationNotice" w:id="1">
    <w:p w14:paraId="5C659818" w14:textId="77777777" w:rsidR="00FE705B" w:rsidRDefault="00FE70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522"/>
      <w:gridCol w:w="1621"/>
      <w:gridCol w:w="1402"/>
      <w:gridCol w:w="1538"/>
      <w:gridCol w:w="1411"/>
    </w:tblGrid>
    <w:tr w:rsidR="00475756" w:rsidRPr="00D275B7" w14:paraId="170F08C4" w14:textId="77777777" w:rsidTr="009E0D68">
      <w:trPr>
        <w:trHeight w:val="557"/>
        <w:jc w:val="center"/>
      </w:trPr>
      <w:tc>
        <w:tcPr>
          <w:tcW w:w="2522" w:type="dxa"/>
          <w:vMerge w:val="restart"/>
          <w:vAlign w:val="center"/>
        </w:tcPr>
        <w:p w14:paraId="20CBD04E" w14:textId="77777777" w:rsidR="00475756" w:rsidRPr="00D04C80" w:rsidRDefault="00475756" w:rsidP="00475756">
          <w:pPr>
            <w:jc w:val="center"/>
            <w:rPr>
              <w:rFonts w:ascii="Alliance Platt Light" w:hAnsi="Alliance Platt Light" w:cs="Arial"/>
              <w:sz w:val="16"/>
              <w:szCs w:val="16"/>
            </w:rPr>
          </w:pPr>
        </w:p>
      </w:tc>
      <w:sdt>
        <w:sdtPr>
          <w:rPr>
            <w:rFonts w:ascii="Alliance Platt Light" w:hAnsi="Alliance Platt Light" w:cs="Arial"/>
            <w:sz w:val="16"/>
            <w:szCs w:val="16"/>
          </w:rPr>
          <w:alias w:val="Título"/>
          <w:tag w:val=""/>
          <w:id w:val="1619328335"/>
          <w:placeholder>
            <w:docPart w:val="B57213CFD9D04EE7B1FB4694D5EA16DE"/>
          </w:placeholder>
          <w:dataBinding w:prefixMappings="xmlns:ns0='http://purl.org/dc/elements/1.1/' xmlns:ns1='http://schemas.openxmlformats.org/package/2006/metadata/core-properties' " w:xpath="/ns1:coreProperties[1]/ns0:title[1]" w:storeItemID="{6C3C8BC8-F283-45AE-878A-BAB7291924A1}"/>
          <w:text/>
        </w:sdtPr>
        <w:sdtContent>
          <w:tc>
            <w:tcPr>
              <w:tcW w:w="3023" w:type="dxa"/>
              <w:gridSpan w:val="2"/>
              <w:vAlign w:val="center"/>
            </w:tcPr>
            <w:p w14:paraId="460310E2" w14:textId="77777777" w:rsidR="00475756" w:rsidRPr="00D04C80" w:rsidRDefault="00475756" w:rsidP="00475756">
              <w:pPr>
                <w:jc w:val="center"/>
                <w:rPr>
                  <w:rFonts w:ascii="Alliance Platt Light" w:hAnsi="Alliance Platt Light" w:cs="Arial"/>
                  <w:sz w:val="16"/>
                  <w:szCs w:val="16"/>
                </w:rPr>
              </w:pPr>
              <w:r>
                <w:rPr>
                  <w:rFonts w:ascii="Alliance Platt Light" w:hAnsi="Alliance Platt Light" w:cs="Arial"/>
                  <w:sz w:val="16"/>
                  <w:szCs w:val="16"/>
                </w:rPr>
                <w:t>PLAN DE CONTINUIDAD DEL NEGOCIO</w:t>
              </w:r>
            </w:p>
          </w:tc>
        </w:sdtContent>
      </w:sdt>
      <w:tc>
        <w:tcPr>
          <w:tcW w:w="2949" w:type="dxa"/>
          <w:gridSpan w:val="2"/>
          <w:vAlign w:val="center"/>
        </w:tcPr>
        <w:p w14:paraId="7EAB920D" w14:textId="77777777" w:rsidR="00475756" w:rsidRPr="00D04C80" w:rsidRDefault="00475756" w:rsidP="00475756">
          <w:pPr>
            <w:jc w:val="center"/>
            <w:rPr>
              <w:rFonts w:ascii="Alliance Platt Light" w:hAnsi="Alliance Platt Light" w:cs="Arial"/>
              <w:sz w:val="16"/>
              <w:szCs w:val="16"/>
            </w:rPr>
          </w:pPr>
          <w:r>
            <w:rPr>
              <w:rFonts w:ascii="Alliance Platt Light" w:hAnsi="Alliance Platt Light" w:cs="Arial"/>
              <w:sz w:val="16"/>
              <w:szCs w:val="16"/>
            </w:rPr>
            <w:t>###-###</w:t>
          </w:r>
        </w:p>
      </w:tc>
    </w:tr>
    <w:tr w:rsidR="00475756" w:rsidRPr="00D275B7" w14:paraId="1C2026B4" w14:textId="77777777" w:rsidTr="009E0D68">
      <w:trPr>
        <w:trHeight w:val="320"/>
        <w:jc w:val="center"/>
      </w:trPr>
      <w:tc>
        <w:tcPr>
          <w:tcW w:w="2522" w:type="dxa"/>
          <w:vMerge/>
        </w:tcPr>
        <w:p w14:paraId="36D00D69" w14:textId="77777777" w:rsidR="00475756" w:rsidRPr="00D04C80" w:rsidRDefault="00475756" w:rsidP="00475756">
          <w:pPr>
            <w:rPr>
              <w:rFonts w:ascii="Alliance Platt Light" w:hAnsi="Alliance Platt Light" w:cs="Arial"/>
              <w:sz w:val="16"/>
              <w:szCs w:val="16"/>
            </w:rPr>
          </w:pPr>
        </w:p>
      </w:tc>
      <w:tc>
        <w:tcPr>
          <w:tcW w:w="1621" w:type="dxa"/>
          <w:vAlign w:val="center"/>
        </w:tcPr>
        <w:p w14:paraId="669F568D" w14:textId="77777777" w:rsidR="00475756" w:rsidRPr="00D04C80" w:rsidRDefault="00475756" w:rsidP="00475756">
          <w:pPr>
            <w:jc w:val="center"/>
            <w:rPr>
              <w:rFonts w:ascii="Alliance Platt Light" w:hAnsi="Alliance Platt Light" w:cs="Arial"/>
              <w:sz w:val="16"/>
              <w:szCs w:val="16"/>
            </w:rPr>
          </w:pPr>
          <w:r w:rsidRPr="00D04C80">
            <w:rPr>
              <w:rFonts w:ascii="Alliance Platt Light" w:hAnsi="Alliance Platt Light" w:cs="Arial"/>
              <w:sz w:val="16"/>
              <w:szCs w:val="16"/>
            </w:rPr>
            <w:t>Clasificación:</w:t>
          </w:r>
        </w:p>
      </w:tc>
      <w:tc>
        <w:tcPr>
          <w:tcW w:w="1402" w:type="dxa"/>
          <w:vAlign w:val="center"/>
        </w:tcPr>
        <w:p w14:paraId="09C83E29" w14:textId="77777777" w:rsidR="00475756" w:rsidRPr="00D04C80" w:rsidRDefault="00475756" w:rsidP="00475756">
          <w:pPr>
            <w:jc w:val="center"/>
            <w:rPr>
              <w:rFonts w:ascii="Alliance Platt Light" w:hAnsi="Alliance Platt Light" w:cs="Arial"/>
              <w:sz w:val="16"/>
              <w:szCs w:val="16"/>
            </w:rPr>
          </w:pPr>
          <w:r>
            <w:rPr>
              <w:rFonts w:ascii="Alliance Platt Light" w:hAnsi="Alliance Platt Light" w:cs="Arial"/>
              <w:sz w:val="16"/>
              <w:szCs w:val="16"/>
            </w:rPr>
            <w:t>&lt;&lt;tipo&gt;&gt;</w:t>
          </w:r>
        </w:p>
      </w:tc>
      <w:tc>
        <w:tcPr>
          <w:tcW w:w="1538" w:type="dxa"/>
          <w:vAlign w:val="center"/>
        </w:tcPr>
        <w:p w14:paraId="620563B0" w14:textId="77777777" w:rsidR="00475756" w:rsidRPr="00D04C80" w:rsidRDefault="00475756" w:rsidP="00475756">
          <w:pPr>
            <w:jc w:val="center"/>
            <w:rPr>
              <w:rFonts w:ascii="Alliance Platt Light" w:hAnsi="Alliance Platt Light" w:cs="Arial"/>
              <w:sz w:val="16"/>
              <w:szCs w:val="16"/>
            </w:rPr>
          </w:pPr>
          <w:r w:rsidRPr="00D04C80">
            <w:rPr>
              <w:rFonts w:ascii="Alliance Platt Light" w:hAnsi="Alliance Platt Light" w:cs="Arial"/>
              <w:sz w:val="16"/>
              <w:szCs w:val="16"/>
            </w:rPr>
            <w:t>Aprobación del documento:</w:t>
          </w:r>
        </w:p>
      </w:tc>
      <w:tc>
        <w:tcPr>
          <w:tcW w:w="1411" w:type="dxa"/>
          <w:vAlign w:val="center"/>
        </w:tcPr>
        <w:p w14:paraId="03CE4B01" w14:textId="77777777" w:rsidR="00475756" w:rsidRPr="00D04C80" w:rsidRDefault="00475756" w:rsidP="00475756">
          <w:pPr>
            <w:jc w:val="center"/>
            <w:rPr>
              <w:rFonts w:ascii="Alliance Platt Light" w:hAnsi="Alliance Platt Light" w:cs="Arial"/>
              <w:sz w:val="16"/>
              <w:szCs w:val="16"/>
            </w:rPr>
          </w:pPr>
          <w:r>
            <w:rPr>
              <w:rFonts w:ascii="Alliance Platt Light" w:hAnsi="Alliance Platt Light" w:cs="Arial"/>
              <w:sz w:val="16"/>
              <w:szCs w:val="16"/>
            </w:rPr>
            <w:t>##/##/##</w:t>
          </w:r>
        </w:p>
      </w:tc>
    </w:tr>
    <w:tr w:rsidR="00475756" w:rsidRPr="00D275B7" w14:paraId="6590A54F" w14:textId="77777777" w:rsidTr="009E0D68">
      <w:trPr>
        <w:trHeight w:val="298"/>
        <w:jc w:val="center"/>
      </w:trPr>
      <w:tc>
        <w:tcPr>
          <w:tcW w:w="2522" w:type="dxa"/>
          <w:vMerge/>
        </w:tcPr>
        <w:p w14:paraId="187989DB" w14:textId="77777777" w:rsidR="00475756" w:rsidRPr="00D04C80" w:rsidRDefault="00475756" w:rsidP="00475756">
          <w:pPr>
            <w:rPr>
              <w:rFonts w:ascii="Alliance Platt Light" w:hAnsi="Alliance Platt Light" w:cs="Arial"/>
              <w:sz w:val="16"/>
              <w:szCs w:val="16"/>
            </w:rPr>
          </w:pPr>
        </w:p>
      </w:tc>
      <w:tc>
        <w:tcPr>
          <w:tcW w:w="5972" w:type="dxa"/>
          <w:gridSpan w:val="4"/>
          <w:vAlign w:val="center"/>
        </w:tcPr>
        <w:p w14:paraId="09AA4E75" w14:textId="77777777" w:rsidR="00475756" w:rsidRPr="00D04C80" w:rsidRDefault="00475756" w:rsidP="00475756">
          <w:pPr>
            <w:jc w:val="center"/>
            <w:rPr>
              <w:rFonts w:ascii="Alliance Platt Light" w:hAnsi="Alliance Platt Light" w:cs="Arial"/>
              <w:sz w:val="16"/>
              <w:szCs w:val="16"/>
            </w:rPr>
          </w:pPr>
          <w:r w:rsidRPr="00D04C80">
            <w:rPr>
              <w:rFonts w:ascii="Alliance Platt Light" w:hAnsi="Alliance Platt Light" w:cs="Arial"/>
              <w:sz w:val="16"/>
              <w:szCs w:val="16"/>
              <w:lang w:val="es-ES"/>
            </w:rPr>
            <w:t xml:space="preserve">Página </w:t>
          </w:r>
          <w:r w:rsidRPr="00D04C80">
            <w:rPr>
              <w:rFonts w:ascii="Alliance Platt Light" w:hAnsi="Alliance Platt Light" w:cs="Arial"/>
              <w:sz w:val="16"/>
              <w:szCs w:val="16"/>
            </w:rPr>
            <w:fldChar w:fldCharType="begin"/>
          </w:r>
          <w:r w:rsidRPr="00D04C80">
            <w:rPr>
              <w:rFonts w:ascii="Alliance Platt Light" w:hAnsi="Alliance Platt Light" w:cs="Arial"/>
              <w:sz w:val="16"/>
              <w:szCs w:val="16"/>
            </w:rPr>
            <w:instrText>PAGE  \* Arabic  \* MERGEFORMAT</w:instrText>
          </w:r>
          <w:r w:rsidRPr="00D04C80">
            <w:rPr>
              <w:rFonts w:ascii="Alliance Platt Light" w:hAnsi="Alliance Platt Light" w:cs="Arial"/>
              <w:sz w:val="16"/>
              <w:szCs w:val="16"/>
            </w:rPr>
            <w:fldChar w:fldCharType="separate"/>
          </w:r>
          <w:r w:rsidRPr="00D04C80">
            <w:rPr>
              <w:rFonts w:ascii="Alliance Platt Light" w:hAnsi="Alliance Platt Light" w:cs="Arial"/>
              <w:sz w:val="16"/>
              <w:szCs w:val="16"/>
            </w:rPr>
            <w:t>4</w:t>
          </w:r>
          <w:r w:rsidRPr="00D04C80">
            <w:rPr>
              <w:rFonts w:ascii="Alliance Platt Light" w:hAnsi="Alliance Platt Light" w:cs="Arial"/>
              <w:sz w:val="16"/>
              <w:szCs w:val="16"/>
            </w:rPr>
            <w:fldChar w:fldCharType="end"/>
          </w:r>
          <w:r w:rsidRPr="00D04C80">
            <w:rPr>
              <w:rFonts w:ascii="Alliance Platt Light" w:hAnsi="Alliance Platt Light" w:cs="Arial"/>
              <w:sz w:val="16"/>
              <w:szCs w:val="16"/>
              <w:lang w:val="es-ES"/>
            </w:rPr>
            <w:t xml:space="preserve"> de </w:t>
          </w:r>
          <w:r w:rsidRPr="00D04C80">
            <w:rPr>
              <w:rFonts w:ascii="Alliance Platt Light" w:hAnsi="Alliance Platt Light" w:cs="Arial"/>
              <w:sz w:val="16"/>
              <w:szCs w:val="16"/>
            </w:rPr>
            <w:fldChar w:fldCharType="begin"/>
          </w:r>
          <w:r w:rsidRPr="00D04C80">
            <w:rPr>
              <w:rFonts w:ascii="Alliance Platt Light" w:hAnsi="Alliance Platt Light" w:cs="Arial"/>
              <w:sz w:val="16"/>
              <w:szCs w:val="16"/>
            </w:rPr>
            <w:instrText>NUMPAGES  \* Arabic  \* MERGEFORMAT</w:instrText>
          </w:r>
          <w:r w:rsidRPr="00D04C80">
            <w:rPr>
              <w:rFonts w:ascii="Alliance Platt Light" w:hAnsi="Alliance Platt Light" w:cs="Arial"/>
              <w:sz w:val="16"/>
              <w:szCs w:val="16"/>
            </w:rPr>
            <w:fldChar w:fldCharType="separate"/>
          </w:r>
          <w:r w:rsidRPr="00D04C80">
            <w:rPr>
              <w:rFonts w:ascii="Alliance Platt Light" w:hAnsi="Alliance Platt Light" w:cs="Arial"/>
              <w:sz w:val="16"/>
              <w:szCs w:val="16"/>
            </w:rPr>
            <w:t>9</w:t>
          </w:r>
          <w:r w:rsidRPr="00D04C80">
            <w:rPr>
              <w:rFonts w:ascii="Alliance Platt Light" w:hAnsi="Alliance Platt Light" w:cs="Arial"/>
              <w:sz w:val="16"/>
              <w:szCs w:val="16"/>
            </w:rPr>
            <w:fldChar w:fldCharType="end"/>
          </w:r>
        </w:p>
      </w:tc>
    </w:tr>
  </w:tbl>
  <w:p w14:paraId="32FB191C" w14:textId="77777777" w:rsidR="002065A4" w:rsidRDefault="002065A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jc w:val="cente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522"/>
      <w:gridCol w:w="1621"/>
      <w:gridCol w:w="1402"/>
      <w:gridCol w:w="1538"/>
      <w:gridCol w:w="1411"/>
    </w:tblGrid>
    <w:tr w:rsidR="00374AC0" w:rsidRPr="00D275B7" w14:paraId="3595B5A9" w14:textId="77777777" w:rsidTr="00F20651">
      <w:trPr>
        <w:trHeight w:val="557"/>
        <w:jc w:val="center"/>
      </w:trPr>
      <w:tc>
        <w:tcPr>
          <w:tcW w:w="2522" w:type="dxa"/>
          <w:vMerge w:val="restart"/>
          <w:vAlign w:val="center"/>
        </w:tcPr>
        <w:p w14:paraId="7B14D0AD" w14:textId="371D303B" w:rsidR="00374AC0" w:rsidRPr="00D04C80" w:rsidRDefault="00374AC0" w:rsidP="00374AC0">
          <w:pPr>
            <w:jc w:val="center"/>
            <w:rPr>
              <w:rFonts w:ascii="Alliance Platt Light" w:hAnsi="Alliance Platt Light" w:cs="Arial"/>
              <w:sz w:val="16"/>
              <w:szCs w:val="16"/>
            </w:rPr>
          </w:pPr>
        </w:p>
      </w:tc>
      <w:sdt>
        <w:sdtPr>
          <w:rPr>
            <w:rFonts w:ascii="Alliance Platt Light" w:hAnsi="Alliance Platt Light" w:cs="Arial"/>
            <w:sz w:val="16"/>
            <w:szCs w:val="16"/>
          </w:rPr>
          <w:alias w:val="Título"/>
          <w:tag w:val=""/>
          <w:id w:val="-1069259948"/>
          <w:placeholder>
            <w:docPart w:val="796AF50428E24A3296B7F7FEF6E045C2"/>
          </w:placeholder>
          <w:dataBinding w:prefixMappings="xmlns:ns0='http://purl.org/dc/elements/1.1/' xmlns:ns1='http://schemas.openxmlformats.org/package/2006/metadata/core-properties' " w:xpath="/ns1:coreProperties[1]/ns0:title[1]" w:storeItemID="{6C3C8BC8-F283-45AE-878A-BAB7291924A1}"/>
          <w:text/>
        </w:sdtPr>
        <w:sdtEndPr/>
        <w:sdtContent>
          <w:tc>
            <w:tcPr>
              <w:tcW w:w="3023" w:type="dxa"/>
              <w:gridSpan w:val="2"/>
              <w:vAlign w:val="center"/>
            </w:tcPr>
            <w:p w14:paraId="68967E06" w14:textId="77777777" w:rsidR="00374AC0" w:rsidRPr="00D04C80" w:rsidRDefault="00374AC0" w:rsidP="00374AC0">
              <w:pPr>
                <w:jc w:val="center"/>
                <w:rPr>
                  <w:rFonts w:ascii="Alliance Platt Light" w:hAnsi="Alliance Platt Light" w:cs="Arial"/>
                  <w:sz w:val="16"/>
                  <w:szCs w:val="16"/>
                </w:rPr>
              </w:pPr>
              <w:r>
                <w:rPr>
                  <w:rFonts w:ascii="Alliance Platt Light" w:hAnsi="Alliance Platt Light" w:cs="Arial"/>
                  <w:sz w:val="16"/>
                  <w:szCs w:val="16"/>
                </w:rPr>
                <w:t>PLAN DE CONTINUIDAD DEL NEGOCIO</w:t>
              </w:r>
            </w:p>
          </w:tc>
        </w:sdtContent>
      </w:sdt>
      <w:tc>
        <w:tcPr>
          <w:tcW w:w="2949" w:type="dxa"/>
          <w:gridSpan w:val="2"/>
          <w:vAlign w:val="center"/>
        </w:tcPr>
        <w:p w14:paraId="706D8BB6" w14:textId="24D3FFD8" w:rsidR="00374AC0" w:rsidRPr="00D04C80" w:rsidRDefault="00475756" w:rsidP="00374AC0">
          <w:pPr>
            <w:jc w:val="center"/>
            <w:rPr>
              <w:rFonts w:ascii="Alliance Platt Light" w:hAnsi="Alliance Platt Light" w:cs="Arial"/>
              <w:sz w:val="16"/>
              <w:szCs w:val="16"/>
            </w:rPr>
          </w:pPr>
          <w:r>
            <w:rPr>
              <w:rFonts w:ascii="Alliance Platt Light" w:hAnsi="Alliance Platt Light" w:cs="Arial"/>
              <w:sz w:val="16"/>
              <w:szCs w:val="16"/>
            </w:rPr>
            <w:t>###-###</w:t>
          </w:r>
        </w:p>
      </w:tc>
    </w:tr>
    <w:tr w:rsidR="00374AC0" w:rsidRPr="00D275B7" w14:paraId="083B92CA" w14:textId="77777777" w:rsidTr="00F20651">
      <w:trPr>
        <w:trHeight w:val="320"/>
        <w:jc w:val="center"/>
      </w:trPr>
      <w:tc>
        <w:tcPr>
          <w:tcW w:w="2522" w:type="dxa"/>
          <w:vMerge/>
        </w:tcPr>
        <w:p w14:paraId="4B66E7A4" w14:textId="77777777" w:rsidR="00374AC0" w:rsidRPr="00D04C80" w:rsidRDefault="00374AC0" w:rsidP="00374AC0">
          <w:pPr>
            <w:rPr>
              <w:rFonts w:ascii="Alliance Platt Light" w:hAnsi="Alliance Platt Light" w:cs="Arial"/>
              <w:sz w:val="16"/>
              <w:szCs w:val="16"/>
            </w:rPr>
          </w:pPr>
        </w:p>
      </w:tc>
      <w:tc>
        <w:tcPr>
          <w:tcW w:w="1621" w:type="dxa"/>
          <w:vAlign w:val="center"/>
        </w:tcPr>
        <w:p w14:paraId="45D150D9" w14:textId="77777777" w:rsidR="00374AC0" w:rsidRPr="00D04C80" w:rsidRDefault="00374AC0" w:rsidP="00374AC0">
          <w:pPr>
            <w:jc w:val="center"/>
            <w:rPr>
              <w:rFonts w:ascii="Alliance Platt Light" w:hAnsi="Alliance Platt Light" w:cs="Arial"/>
              <w:sz w:val="16"/>
              <w:szCs w:val="16"/>
            </w:rPr>
          </w:pPr>
          <w:r w:rsidRPr="00D04C80">
            <w:rPr>
              <w:rFonts w:ascii="Alliance Platt Light" w:hAnsi="Alliance Platt Light" w:cs="Arial"/>
              <w:sz w:val="16"/>
              <w:szCs w:val="16"/>
            </w:rPr>
            <w:t>Clasificación:</w:t>
          </w:r>
        </w:p>
      </w:tc>
      <w:tc>
        <w:tcPr>
          <w:tcW w:w="1402" w:type="dxa"/>
          <w:vAlign w:val="center"/>
        </w:tcPr>
        <w:p w14:paraId="0A177F9C" w14:textId="07D5ED11" w:rsidR="00374AC0" w:rsidRPr="00D04C80" w:rsidRDefault="00475756" w:rsidP="00374AC0">
          <w:pPr>
            <w:jc w:val="center"/>
            <w:rPr>
              <w:rFonts w:ascii="Alliance Platt Light" w:hAnsi="Alliance Platt Light" w:cs="Arial"/>
              <w:sz w:val="16"/>
              <w:szCs w:val="16"/>
            </w:rPr>
          </w:pPr>
          <w:r>
            <w:rPr>
              <w:rFonts w:ascii="Alliance Platt Light" w:hAnsi="Alliance Platt Light" w:cs="Arial"/>
              <w:sz w:val="16"/>
              <w:szCs w:val="16"/>
            </w:rPr>
            <w:t>&lt;&lt;tipo&gt;&gt;</w:t>
          </w:r>
        </w:p>
      </w:tc>
      <w:tc>
        <w:tcPr>
          <w:tcW w:w="1538" w:type="dxa"/>
          <w:vAlign w:val="center"/>
        </w:tcPr>
        <w:p w14:paraId="428730EE" w14:textId="77777777" w:rsidR="00374AC0" w:rsidRPr="00D04C80" w:rsidRDefault="00374AC0" w:rsidP="00374AC0">
          <w:pPr>
            <w:jc w:val="center"/>
            <w:rPr>
              <w:rFonts w:ascii="Alliance Platt Light" w:hAnsi="Alliance Platt Light" w:cs="Arial"/>
              <w:sz w:val="16"/>
              <w:szCs w:val="16"/>
            </w:rPr>
          </w:pPr>
          <w:r w:rsidRPr="00D04C80">
            <w:rPr>
              <w:rFonts w:ascii="Alliance Platt Light" w:hAnsi="Alliance Platt Light" w:cs="Arial"/>
              <w:sz w:val="16"/>
              <w:szCs w:val="16"/>
            </w:rPr>
            <w:t>Aprobación del documento:</w:t>
          </w:r>
        </w:p>
      </w:tc>
      <w:tc>
        <w:tcPr>
          <w:tcW w:w="1411" w:type="dxa"/>
          <w:vAlign w:val="center"/>
        </w:tcPr>
        <w:p w14:paraId="576CE936" w14:textId="5122A111" w:rsidR="00374AC0" w:rsidRPr="00D04C80" w:rsidRDefault="00475756" w:rsidP="00374AC0">
          <w:pPr>
            <w:jc w:val="center"/>
            <w:rPr>
              <w:rFonts w:ascii="Alliance Platt Light" w:hAnsi="Alliance Platt Light" w:cs="Arial"/>
              <w:sz w:val="16"/>
              <w:szCs w:val="16"/>
            </w:rPr>
          </w:pPr>
          <w:r>
            <w:rPr>
              <w:rFonts w:ascii="Alliance Platt Light" w:hAnsi="Alliance Platt Light" w:cs="Arial"/>
              <w:sz w:val="16"/>
              <w:szCs w:val="16"/>
            </w:rPr>
            <w:t>##/##/##</w:t>
          </w:r>
        </w:p>
      </w:tc>
    </w:tr>
    <w:tr w:rsidR="00374AC0" w:rsidRPr="00D275B7" w14:paraId="69B639F3" w14:textId="77777777" w:rsidTr="00F20651">
      <w:trPr>
        <w:trHeight w:val="298"/>
        <w:jc w:val="center"/>
      </w:trPr>
      <w:tc>
        <w:tcPr>
          <w:tcW w:w="2522" w:type="dxa"/>
          <w:vMerge/>
        </w:tcPr>
        <w:p w14:paraId="707AFE83" w14:textId="77777777" w:rsidR="00374AC0" w:rsidRPr="00D04C80" w:rsidRDefault="00374AC0" w:rsidP="00374AC0">
          <w:pPr>
            <w:rPr>
              <w:rFonts w:ascii="Alliance Platt Light" w:hAnsi="Alliance Platt Light" w:cs="Arial"/>
              <w:sz w:val="16"/>
              <w:szCs w:val="16"/>
            </w:rPr>
          </w:pPr>
        </w:p>
      </w:tc>
      <w:tc>
        <w:tcPr>
          <w:tcW w:w="5972" w:type="dxa"/>
          <w:gridSpan w:val="4"/>
          <w:vAlign w:val="center"/>
        </w:tcPr>
        <w:p w14:paraId="3982CB18" w14:textId="77777777" w:rsidR="00374AC0" w:rsidRPr="00D04C80" w:rsidRDefault="00374AC0" w:rsidP="00374AC0">
          <w:pPr>
            <w:jc w:val="center"/>
            <w:rPr>
              <w:rFonts w:ascii="Alliance Platt Light" w:hAnsi="Alliance Platt Light" w:cs="Arial"/>
              <w:sz w:val="16"/>
              <w:szCs w:val="16"/>
            </w:rPr>
          </w:pPr>
          <w:r w:rsidRPr="00D04C80">
            <w:rPr>
              <w:rFonts w:ascii="Alliance Platt Light" w:hAnsi="Alliance Platt Light" w:cs="Arial"/>
              <w:sz w:val="16"/>
              <w:szCs w:val="16"/>
              <w:lang w:val="es-ES"/>
            </w:rPr>
            <w:t xml:space="preserve">Página </w:t>
          </w:r>
          <w:r w:rsidRPr="00D04C80">
            <w:rPr>
              <w:rFonts w:ascii="Alliance Platt Light" w:hAnsi="Alliance Platt Light" w:cs="Arial"/>
              <w:sz w:val="16"/>
              <w:szCs w:val="16"/>
            </w:rPr>
            <w:fldChar w:fldCharType="begin"/>
          </w:r>
          <w:r w:rsidRPr="00D04C80">
            <w:rPr>
              <w:rFonts w:ascii="Alliance Platt Light" w:hAnsi="Alliance Platt Light" w:cs="Arial"/>
              <w:sz w:val="16"/>
              <w:szCs w:val="16"/>
            </w:rPr>
            <w:instrText>PAGE  \* Arabic  \* MERGEFORMAT</w:instrText>
          </w:r>
          <w:r w:rsidRPr="00D04C80">
            <w:rPr>
              <w:rFonts w:ascii="Alliance Platt Light" w:hAnsi="Alliance Platt Light" w:cs="Arial"/>
              <w:sz w:val="16"/>
              <w:szCs w:val="16"/>
            </w:rPr>
            <w:fldChar w:fldCharType="separate"/>
          </w:r>
          <w:r w:rsidRPr="00D04C80">
            <w:rPr>
              <w:rFonts w:ascii="Alliance Platt Light" w:hAnsi="Alliance Platt Light" w:cs="Arial"/>
              <w:sz w:val="16"/>
              <w:szCs w:val="16"/>
            </w:rPr>
            <w:t>4</w:t>
          </w:r>
          <w:r w:rsidRPr="00D04C80">
            <w:rPr>
              <w:rFonts w:ascii="Alliance Platt Light" w:hAnsi="Alliance Platt Light" w:cs="Arial"/>
              <w:sz w:val="16"/>
              <w:szCs w:val="16"/>
            </w:rPr>
            <w:fldChar w:fldCharType="end"/>
          </w:r>
          <w:r w:rsidRPr="00D04C80">
            <w:rPr>
              <w:rFonts w:ascii="Alliance Platt Light" w:hAnsi="Alliance Platt Light" w:cs="Arial"/>
              <w:sz w:val="16"/>
              <w:szCs w:val="16"/>
              <w:lang w:val="es-ES"/>
            </w:rPr>
            <w:t xml:space="preserve"> de </w:t>
          </w:r>
          <w:r w:rsidRPr="00D04C80">
            <w:rPr>
              <w:rFonts w:ascii="Alliance Platt Light" w:hAnsi="Alliance Platt Light" w:cs="Arial"/>
              <w:sz w:val="16"/>
              <w:szCs w:val="16"/>
            </w:rPr>
            <w:fldChar w:fldCharType="begin"/>
          </w:r>
          <w:r w:rsidRPr="00D04C80">
            <w:rPr>
              <w:rFonts w:ascii="Alliance Platt Light" w:hAnsi="Alliance Platt Light" w:cs="Arial"/>
              <w:sz w:val="16"/>
              <w:szCs w:val="16"/>
            </w:rPr>
            <w:instrText>NUMPAGES  \* Arabic  \* MERGEFORMAT</w:instrText>
          </w:r>
          <w:r w:rsidRPr="00D04C80">
            <w:rPr>
              <w:rFonts w:ascii="Alliance Platt Light" w:hAnsi="Alliance Platt Light" w:cs="Arial"/>
              <w:sz w:val="16"/>
              <w:szCs w:val="16"/>
            </w:rPr>
            <w:fldChar w:fldCharType="separate"/>
          </w:r>
          <w:r w:rsidRPr="00D04C80">
            <w:rPr>
              <w:rFonts w:ascii="Alliance Platt Light" w:hAnsi="Alliance Platt Light" w:cs="Arial"/>
              <w:sz w:val="16"/>
              <w:szCs w:val="16"/>
            </w:rPr>
            <w:t>9</w:t>
          </w:r>
          <w:r w:rsidRPr="00D04C80">
            <w:rPr>
              <w:rFonts w:ascii="Alliance Platt Light" w:hAnsi="Alliance Platt Light" w:cs="Arial"/>
              <w:sz w:val="16"/>
              <w:szCs w:val="16"/>
            </w:rPr>
            <w:fldChar w:fldCharType="end"/>
          </w:r>
        </w:p>
      </w:tc>
    </w:tr>
  </w:tbl>
  <w:p w14:paraId="10D466DB" w14:textId="1AD2E434" w:rsidR="00DD3AAD" w:rsidRDefault="00DD3AA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31AB6"/>
    <w:multiLevelType w:val="hybridMultilevel"/>
    <w:tmpl w:val="E6AAC786"/>
    <w:lvl w:ilvl="0" w:tplc="1BCCB9AE">
      <w:start w:val="1"/>
      <w:numFmt w:val="bullet"/>
      <w:lvlText w:val=""/>
      <w:lvlJc w:val="left"/>
      <w:pPr>
        <w:ind w:left="2421" w:hanging="360"/>
      </w:pPr>
      <w:rPr>
        <w:rFonts w:ascii="Symbol" w:hAnsi="Symbol" w:hint="default"/>
        <w:color w:val="3264F9"/>
      </w:rPr>
    </w:lvl>
    <w:lvl w:ilvl="1" w:tplc="280A0003" w:tentative="1">
      <w:start w:val="1"/>
      <w:numFmt w:val="bullet"/>
      <w:lvlText w:val="o"/>
      <w:lvlJc w:val="left"/>
      <w:pPr>
        <w:ind w:left="3141" w:hanging="360"/>
      </w:pPr>
      <w:rPr>
        <w:rFonts w:ascii="Courier New" w:hAnsi="Courier New" w:cs="Courier New" w:hint="default"/>
      </w:rPr>
    </w:lvl>
    <w:lvl w:ilvl="2" w:tplc="280A0005" w:tentative="1">
      <w:start w:val="1"/>
      <w:numFmt w:val="bullet"/>
      <w:lvlText w:val=""/>
      <w:lvlJc w:val="left"/>
      <w:pPr>
        <w:ind w:left="3861" w:hanging="360"/>
      </w:pPr>
      <w:rPr>
        <w:rFonts w:ascii="Wingdings" w:hAnsi="Wingdings" w:hint="default"/>
      </w:rPr>
    </w:lvl>
    <w:lvl w:ilvl="3" w:tplc="280A0001" w:tentative="1">
      <w:start w:val="1"/>
      <w:numFmt w:val="bullet"/>
      <w:lvlText w:val=""/>
      <w:lvlJc w:val="left"/>
      <w:pPr>
        <w:ind w:left="4581" w:hanging="360"/>
      </w:pPr>
      <w:rPr>
        <w:rFonts w:ascii="Symbol" w:hAnsi="Symbol" w:hint="default"/>
      </w:rPr>
    </w:lvl>
    <w:lvl w:ilvl="4" w:tplc="280A0003" w:tentative="1">
      <w:start w:val="1"/>
      <w:numFmt w:val="bullet"/>
      <w:lvlText w:val="o"/>
      <w:lvlJc w:val="left"/>
      <w:pPr>
        <w:ind w:left="5301" w:hanging="360"/>
      </w:pPr>
      <w:rPr>
        <w:rFonts w:ascii="Courier New" w:hAnsi="Courier New" w:cs="Courier New" w:hint="default"/>
      </w:rPr>
    </w:lvl>
    <w:lvl w:ilvl="5" w:tplc="280A0005" w:tentative="1">
      <w:start w:val="1"/>
      <w:numFmt w:val="bullet"/>
      <w:lvlText w:val=""/>
      <w:lvlJc w:val="left"/>
      <w:pPr>
        <w:ind w:left="6021" w:hanging="360"/>
      </w:pPr>
      <w:rPr>
        <w:rFonts w:ascii="Wingdings" w:hAnsi="Wingdings" w:hint="default"/>
      </w:rPr>
    </w:lvl>
    <w:lvl w:ilvl="6" w:tplc="280A0001" w:tentative="1">
      <w:start w:val="1"/>
      <w:numFmt w:val="bullet"/>
      <w:lvlText w:val=""/>
      <w:lvlJc w:val="left"/>
      <w:pPr>
        <w:ind w:left="6741" w:hanging="360"/>
      </w:pPr>
      <w:rPr>
        <w:rFonts w:ascii="Symbol" w:hAnsi="Symbol" w:hint="default"/>
      </w:rPr>
    </w:lvl>
    <w:lvl w:ilvl="7" w:tplc="280A0003" w:tentative="1">
      <w:start w:val="1"/>
      <w:numFmt w:val="bullet"/>
      <w:lvlText w:val="o"/>
      <w:lvlJc w:val="left"/>
      <w:pPr>
        <w:ind w:left="7461" w:hanging="360"/>
      </w:pPr>
      <w:rPr>
        <w:rFonts w:ascii="Courier New" w:hAnsi="Courier New" w:cs="Courier New" w:hint="default"/>
      </w:rPr>
    </w:lvl>
    <w:lvl w:ilvl="8" w:tplc="280A0005" w:tentative="1">
      <w:start w:val="1"/>
      <w:numFmt w:val="bullet"/>
      <w:lvlText w:val=""/>
      <w:lvlJc w:val="left"/>
      <w:pPr>
        <w:ind w:left="8181" w:hanging="360"/>
      </w:pPr>
      <w:rPr>
        <w:rFonts w:ascii="Wingdings" w:hAnsi="Wingdings" w:hint="default"/>
      </w:rPr>
    </w:lvl>
  </w:abstractNum>
  <w:abstractNum w:abstractNumId="1" w15:restartNumberingAfterBreak="0">
    <w:nsid w:val="078D602A"/>
    <w:multiLevelType w:val="hybridMultilevel"/>
    <w:tmpl w:val="22CE8BB8"/>
    <w:lvl w:ilvl="0" w:tplc="90FEC874">
      <w:start w:val="1"/>
      <w:numFmt w:val="bullet"/>
      <w:lvlText w:val=""/>
      <w:lvlJc w:val="left"/>
      <w:pPr>
        <w:ind w:left="1429" w:hanging="360"/>
      </w:pPr>
      <w:rPr>
        <w:rFonts w:ascii="Wingdings" w:hAnsi="Wingdings" w:hint="default"/>
        <w:color w:val="auto"/>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2" w15:restartNumberingAfterBreak="0">
    <w:nsid w:val="09EA06F7"/>
    <w:multiLevelType w:val="hybridMultilevel"/>
    <w:tmpl w:val="4EC6858E"/>
    <w:lvl w:ilvl="0" w:tplc="366C27FC">
      <w:start w:val="1"/>
      <w:numFmt w:val="bullet"/>
      <w:lvlText w:val=""/>
      <w:lvlJc w:val="left"/>
      <w:pPr>
        <w:ind w:left="1713" w:hanging="360"/>
      </w:pPr>
      <w:rPr>
        <w:rFonts w:ascii="Symbol" w:hAnsi="Symbol" w:hint="default"/>
        <w:color w:val="auto"/>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3" w15:restartNumberingAfterBreak="0">
    <w:nsid w:val="112E4B3B"/>
    <w:multiLevelType w:val="hybridMultilevel"/>
    <w:tmpl w:val="CDCA337E"/>
    <w:lvl w:ilvl="0" w:tplc="1BCCB9AE">
      <w:start w:val="1"/>
      <w:numFmt w:val="bullet"/>
      <w:lvlText w:val=""/>
      <w:lvlJc w:val="left"/>
      <w:pPr>
        <w:ind w:left="1287" w:hanging="360"/>
      </w:pPr>
      <w:rPr>
        <w:rFonts w:ascii="Symbol" w:hAnsi="Symbol" w:hint="default"/>
        <w:color w:val="3264F9"/>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4" w15:restartNumberingAfterBreak="0">
    <w:nsid w:val="166D13F0"/>
    <w:multiLevelType w:val="hybridMultilevel"/>
    <w:tmpl w:val="D6BEAE28"/>
    <w:lvl w:ilvl="0" w:tplc="9FCA89D6">
      <w:start w:val="1"/>
      <w:numFmt w:val="bullet"/>
      <w:lvlText w:val=""/>
      <w:lvlJc w:val="left"/>
      <w:pPr>
        <w:ind w:left="1080" w:hanging="360"/>
      </w:pPr>
      <w:rPr>
        <w:rFonts w:ascii="Wingdings" w:hAnsi="Wingdings" w:hint="default"/>
        <w:color w:val="auto"/>
      </w:rPr>
    </w:lvl>
    <w:lvl w:ilvl="1" w:tplc="C03C40AE">
      <w:start w:val="5"/>
      <w:numFmt w:val="bullet"/>
      <w:lvlText w:val=""/>
      <w:lvlJc w:val="left"/>
      <w:pPr>
        <w:ind w:left="1800" w:hanging="360"/>
      </w:pPr>
      <w:rPr>
        <w:rFonts w:ascii="Symbol" w:eastAsiaTheme="minorHAnsi" w:hAnsi="Symbol" w:cstheme="minorBidi" w:hint="default"/>
      </w:rPr>
    </w:lvl>
    <w:lvl w:ilvl="2" w:tplc="280A0005">
      <w:start w:val="1"/>
      <w:numFmt w:val="bullet"/>
      <w:lvlText w:val=""/>
      <w:lvlJc w:val="left"/>
      <w:pPr>
        <w:ind w:left="2520" w:hanging="360"/>
      </w:pPr>
      <w:rPr>
        <w:rFonts w:ascii="Wingdings" w:hAnsi="Wingdings" w:hint="default"/>
      </w:rPr>
    </w:lvl>
    <w:lvl w:ilvl="3" w:tplc="280A0001">
      <w:start w:val="1"/>
      <w:numFmt w:val="bullet"/>
      <w:lvlText w:val=""/>
      <w:lvlJc w:val="left"/>
      <w:pPr>
        <w:ind w:left="3240" w:hanging="360"/>
      </w:pPr>
      <w:rPr>
        <w:rFonts w:ascii="Symbol" w:hAnsi="Symbol" w:hint="default"/>
      </w:rPr>
    </w:lvl>
    <w:lvl w:ilvl="4" w:tplc="280A0003">
      <w:start w:val="1"/>
      <w:numFmt w:val="bullet"/>
      <w:lvlText w:val="o"/>
      <w:lvlJc w:val="left"/>
      <w:pPr>
        <w:ind w:left="3960" w:hanging="360"/>
      </w:pPr>
      <w:rPr>
        <w:rFonts w:ascii="Courier New" w:hAnsi="Courier New" w:cs="Courier New" w:hint="default"/>
      </w:rPr>
    </w:lvl>
    <w:lvl w:ilvl="5" w:tplc="280A0005">
      <w:start w:val="1"/>
      <w:numFmt w:val="bullet"/>
      <w:lvlText w:val=""/>
      <w:lvlJc w:val="left"/>
      <w:pPr>
        <w:ind w:left="4680" w:hanging="360"/>
      </w:pPr>
      <w:rPr>
        <w:rFonts w:ascii="Wingdings" w:hAnsi="Wingdings" w:hint="default"/>
      </w:rPr>
    </w:lvl>
    <w:lvl w:ilvl="6" w:tplc="280A0001">
      <w:start w:val="1"/>
      <w:numFmt w:val="bullet"/>
      <w:lvlText w:val=""/>
      <w:lvlJc w:val="left"/>
      <w:pPr>
        <w:ind w:left="5400" w:hanging="360"/>
      </w:pPr>
      <w:rPr>
        <w:rFonts w:ascii="Symbol" w:hAnsi="Symbol" w:hint="default"/>
      </w:rPr>
    </w:lvl>
    <w:lvl w:ilvl="7" w:tplc="280A0003">
      <w:start w:val="1"/>
      <w:numFmt w:val="bullet"/>
      <w:lvlText w:val="o"/>
      <w:lvlJc w:val="left"/>
      <w:pPr>
        <w:ind w:left="6120" w:hanging="360"/>
      </w:pPr>
      <w:rPr>
        <w:rFonts w:ascii="Courier New" w:hAnsi="Courier New" w:cs="Courier New" w:hint="default"/>
      </w:rPr>
    </w:lvl>
    <w:lvl w:ilvl="8" w:tplc="280A0005">
      <w:start w:val="1"/>
      <w:numFmt w:val="bullet"/>
      <w:lvlText w:val=""/>
      <w:lvlJc w:val="left"/>
      <w:pPr>
        <w:ind w:left="6840" w:hanging="360"/>
      </w:pPr>
      <w:rPr>
        <w:rFonts w:ascii="Wingdings" w:hAnsi="Wingdings" w:hint="default"/>
      </w:rPr>
    </w:lvl>
  </w:abstractNum>
  <w:abstractNum w:abstractNumId="5" w15:restartNumberingAfterBreak="0">
    <w:nsid w:val="1AA1481F"/>
    <w:multiLevelType w:val="hybridMultilevel"/>
    <w:tmpl w:val="E462344E"/>
    <w:lvl w:ilvl="0" w:tplc="1BCCB9AE">
      <w:start w:val="1"/>
      <w:numFmt w:val="bullet"/>
      <w:lvlText w:val=""/>
      <w:lvlJc w:val="left"/>
      <w:pPr>
        <w:ind w:left="2421" w:hanging="360"/>
      </w:pPr>
      <w:rPr>
        <w:rFonts w:ascii="Symbol" w:hAnsi="Symbol" w:hint="default"/>
        <w:color w:val="3264F9"/>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6" w15:restartNumberingAfterBreak="0">
    <w:nsid w:val="24A874EC"/>
    <w:multiLevelType w:val="hybridMultilevel"/>
    <w:tmpl w:val="A8E26944"/>
    <w:lvl w:ilvl="0" w:tplc="1BCCB9AE">
      <w:start w:val="1"/>
      <w:numFmt w:val="bullet"/>
      <w:lvlText w:val=""/>
      <w:lvlJc w:val="left"/>
      <w:pPr>
        <w:ind w:left="2421" w:hanging="360"/>
      </w:pPr>
      <w:rPr>
        <w:rFonts w:ascii="Symbol" w:hAnsi="Symbol" w:hint="default"/>
        <w:color w:val="3264F9"/>
      </w:rPr>
    </w:lvl>
    <w:lvl w:ilvl="1" w:tplc="280A0003" w:tentative="1">
      <w:start w:val="1"/>
      <w:numFmt w:val="bullet"/>
      <w:lvlText w:val="o"/>
      <w:lvlJc w:val="left"/>
      <w:pPr>
        <w:ind w:left="3141" w:hanging="360"/>
      </w:pPr>
      <w:rPr>
        <w:rFonts w:ascii="Courier New" w:hAnsi="Courier New" w:cs="Courier New" w:hint="default"/>
      </w:rPr>
    </w:lvl>
    <w:lvl w:ilvl="2" w:tplc="280A0005" w:tentative="1">
      <w:start w:val="1"/>
      <w:numFmt w:val="bullet"/>
      <w:lvlText w:val=""/>
      <w:lvlJc w:val="left"/>
      <w:pPr>
        <w:ind w:left="3861" w:hanging="360"/>
      </w:pPr>
      <w:rPr>
        <w:rFonts w:ascii="Wingdings" w:hAnsi="Wingdings" w:hint="default"/>
      </w:rPr>
    </w:lvl>
    <w:lvl w:ilvl="3" w:tplc="280A0001" w:tentative="1">
      <w:start w:val="1"/>
      <w:numFmt w:val="bullet"/>
      <w:lvlText w:val=""/>
      <w:lvlJc w:val="left"/>
      <w:pPr>
        <w:ind w:left="4581" w:hanging="360"/>
      </w:pPr>
      <w:rPr>
        <w:rFonts w:ascii="Symbol" w:hAnsi="Symbol" w:hint="default"/>
      </w:rPr>
    </w:lvl>
    <w:lvl w:ilvl="4" w:tplc="280A0003" w:tentative="1">
      <w:start w:val="1"/>
      <w:numFmt w:val="bullet"/>
      <w:lvlText w:val="o"/>
      <w:lvlJc w:val="left"/>
      <w:pPr>
        <w:ind w:left="5301" w:hanging="360"/>
      </w:pPr>
      <w:rPr>
        <w:rFonts w:ascii="Courier New" w:hAnsi="Courier New" w:cs="Courier New" w:hint="default"/>
      </w:rPr>
    </w:lvl>
    <w:lvl w:ilvl="5" w:tplc="280A0005" w:tentative="1">
      <w:start w:val="1"/>
      <w:numFmt w:val="bullet"/>
      <w:lvlText w:val=""/>
      <w:lvlJc w:val="left"/>
      <w:pPr>
        <w:ind w:left="6021" w:hanging="360"/>
      </w:pPr>
      <w:rPr>
        <w:rFonts w:ascii="Wingdings" w:hAnsi="Wingdings" w:hint="default"/>
      </w:rPr>
    </w:lvl>
    <w:lvl w:ilvl="6" w:tplc="280A0001" w:tentative="1">
      <w:start w:val="1"/>
      <w:numFmt w:val="bullet"/>
      <w:lvlText w:val=""/>
      <w:lvlJc w:val="left"/>
      <w:pPr>
        <w:ind w:left="6741" w:hanging="360"/>
      </w:pPr>
      <w:rPr>
        <w:rFonts w:ascii="Symbol" w:hAnsi="Symbol" w:hint="default"/>
      </w:rPr>
    </w:lvl>
    <w:lvl w:ilvl="7" w:tplc="280A0003" w:tentative="1">
      <w:start w:val="1"/>
      <w:numFmt w:val="bullet"/>
      <w:lvlText w:val="o"/>
      <w:lvlJc w:val="left"/>
      <w:pPr>
        <w:ind w:left="7461" w:hanging="360"/>
      </w:pPr>
      <w:rPr>
        <w:rFonts w:ascii="Courier New" w:hAnsi="Courier New" w:cs="Courier New" w:hint="default"/>
      </w:rPr>
    </w:lvl>
    <w:lvl w:ilvl="8" w:tplc="280A0005" w:tentative="1">
      <w:start w:val="1"/>
      <w:numFmt w:val="bullet"/>
      <w:lvlText w:val=""/>
      <w:lvlJc w:val="left"/>
      <w:pPr>
        <w:ind w:left="8181" w:hanging="360"/>
      </w:pPr>
      <w:rPr>
        <w:rFonts w:ascii="Wingdings" w:hAnsi="Wingdings" w:hint="default"/>
      </w:rPr>
    </w:lvl>
  </w:abstractNum>
  <w:abstractNum w:abstractNumId="7" w15:restartNumberingAfterBreak="0">
    <w:nsid w:val="30F56656"/>
    <w:multiLevelType w:val="hybridMultilevel"/>
    <w:tmpl w:val="87F65984"/>
    <w:lvl w:ilvl="0" w:tplc="0106AD1C">
      <w:start w:val="24"/>
      <w:numFmt w:val="bullet"/>
      <w:lvlText w:val="-"/>
      <w:lvlJc w:val="left"/>
      <w:pPr>
        <w:ind w:left="720" w:hanging="360"/>
      </w:pPr>
      <w:rPr>
        <w:rFonts w:ascii="Alliance Platt Light" w:eastAsiaTheme="minorHAnsi" w:hAnsi="Alliance Platt Light"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34363D69"/>
    <w:multiLevelType w:val="hybridMultilevel"/>
    <w:tmpl w:val="B5F8759C"/>
    <w:lvl w:ilvl="0" w:tplc="1BCCB9AE">
      <w:start w:val="1"/>
      <w:numFmt w:val="bullet"/>
      <w:lvlText w:val=""/>
      <w:lvlJc w:val="left"/>
      <w:pPr>
        <w:ind w:left="2421" w:hanging="360"/>
      </w:pPr>
      <w:rPr>
        <w:rFonts w:ascii="Symbol" w:hAnsi="Symbol" w:hint="default"/>
        <w:color w:val="3264F9"/>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9" w15:restartNumberingAfterBreak="0">
    <w:nsid w:val="40054670"/>
    <w:multiLevelType w:val="hybridMultilevel"/>
    <w:tmpl w:val="41224750"/>
    <w:lvl w:ilvl="0" w:tplc="596018CA">
      <w:start w:val="1"/>
      <w:numFmt w:val="bullet"/>
      <w:lvlText w:val=""/>
      <w:lvlJc w:val="left"/>
      <w:pPr>
        <w:ind w:left="1080" w:hanging="360"/>
      </w:pPr>
      <w:rPr>
        <w:rFonts w:ascii="Wingdings" w:hAnsi="Wingdings" w:hint="default"/>
        <w:color w:val="auto"/>
      </w:rPr>
    </w:lvl>
    <w:lvl w:ilvl="1" w:tplc="FFFFFFFF">
      <w:start w:val="5"/>
      <w:numFmt w:val="bullet"/>
      <w:lvlText w:val=""/>
      <w:lvlJc w:val="left"/>
      <w:pPr>
        <w:ind w:left="1800" w:hanging="360"/>
      </w:pPr>
      <w:rPr>
        <w:rFonts w:ascii="Symbol" w:eastAsiaTheme="minorHAnsi" w:hAnsi="Symbol" w:cstheme="minorBidi"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0" w15:restartNumberingAfterBreak="0">
    <w:nsid w:val="519B733A"/>
    <w:multiLevelType w:val="hybridMultilevel"/>
    <w:tmpl w:val="3C82C59A"/>
    <w:lvl w:ilvl="0" w:tplc="5C468132">
      <w:start w:val="1"/>
      <w:numFmt w:val="upperRoman"/>
      <w:pStyle w:val="Ttulo1"/>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5A9A1CA7"/>
    <w:multiLevelType w:val="hybridMultilevel"/>
    <w:tmpl w:val="CFA47C40"/>
    <w:lvl w:ilvl="0" w:tplc="1BCCB9AE">
      <w:start w:val="1"/>
      <w:numFmt w:val="bullet"/>
      <w:lvlText w:val=""/>
      <w:lvlJc w:val="left"/>
      <w:pPr>
        <w:ind w:left="1428" w:hanging="360"/>
      </w:pPr>
      <w:rPr>
        <w:rFonts w:ascii="Symbol" w:hAnsi="Symbol" w:hint="default"/>
        <w:color w:val="3264F9"/>
      </w:rPr>
    </w:lvl>
    <w:lvl w:ilvl="1" w:tplc="280A0003">
      <w:start w:val="1"/>
      <w:numFmt w:val="bullet"/>
      <w:lvlText w:val="o"/>
      <w:lvlJc w:val="left"/>
      <w:pPr>
        <w:ind w:left="2148" w:hanging="360"/>
      </w:pPr>
      <w:rPr>
        <w:rFonts w:ascii="Courier New" w:hAnsi="Courier New" w:cs="Courier New" w:hint="default"/>
      </w:rPr>
    </w:lvl>
    <w:lvl w:ilvl="2" w:tplc="280A0005">
      <w:start w:val="1"/>
      <w:numFmt w:val="bullet"/>
      <w:lvlText w:val=""/>
      <w:lvlJc w:val="left"/>
      <w:pPr>
        <w:ind w:left="2868" w:hanging="360"/>
      </w:pPr>
      <w:rPr>
        <w:rFonts w:ascii="Wingdings" w:hAnsi="Wingdings" w:hint="default"/>
      </w:rPr>
    </w:lvl>
    <w:lvl w:ilvl="3" w:tplc="280A0001">
      <w:start w:val="1"/>
      <w:numFmt w:val="bullet"/>
      <w:lvlText w:val=""/>
      <w:lvlJc w:val="left"/>
      <w:pPr>
        <w:ind w:left="3588" w:hanging="360"/>
      </w:pPr>
      <w:rPr>
        <w:rFonts w:ascii="Symbol" w:hAnsi="Symbol" w:hint="default"/>
      </w:rPr>
    </w:lvl>
    <w:lvl w:ilvl="4" w:tplc="280A0003">
      <w:start w:val="1"/>
      <w:numFmt w:val="bullet"/>
      <w:lvlText w:val="o"/>
      <w:lvlJc w:val="left"/>
      <w:pPr>
        <w:ind w:left="4308" w:hanging="360"/>
      </w:pPr>
      <w:rPr>
        <w:rFonts w:ascii="Courier New" w:hAnsi="Courier New" w:cs="Courier New" w:hint="default"/>
      </w:rPr>
    </w:lvl>
    <w:lvl w:ilvl="5" w:tplc="280A0005">
      <w:start w:val="1"/>
      <w:numFmt w:val="bullet"/>
      <w:lvlText w:val=""/>
      <w:lvlJc w:val="left"/>
      <w:pPr>
        <w:ind w:left="5028" w:hanging="360"/>
      </w:pPr>
      <w:rPr>
        <w:rFonts w:ascii="Wingdings" w:hAnsi="Wingdings" w:hint="default"/>
      </w:rPr>
    </w:lvl>
    <w:lvl w:ilvl="6" w:tplc="280A0001">
      <w:start w:val="1"/>
      <w:numFmt w:val="bullet"/>
      <w:lvlText w:val=""/>
      <w:lvlJc w:val="left"/>
      <w:pPr>
        <w:ind w:left="5748" w:hanging="360"/>
      </w:pPr>
      <w:rPr>
        <w:rFonts w:ascii="Symbol" w:hAnsi="Symbol" w:hint="default"/>
      </w:rPr>
    </w:lvl>
    <w:lvl w:ilvl="7" w:tplc="280A0003">
      <w:start w:val="1"/>
      <w:numFmt w:val="bullet"/>
      <w:lvlText w:val="o"/>
      <w:lvlJc w:val="left"/>
      <w:pPr>
        <w:ind w:left="6468" w:hanging="360"/>
      </w:pPr>
      <w:rPr>
        <w:rFonts w:ascii="Courier New" w:hAnsi="Courier New" w:cs="Courier New" w:hint="default"/>
      </w:rPr>
    </w:lvl>
    <w:lvl w:ilvl="8" w:tplc="280A0005">
      <w:start w:val="1"/>
      <w:numFmt w:val="bullet"/>
      <w:lvlText w:val=""/>
      <w:lvlJc w:val="left"/>
      <w:pPr>
        <w:ind w:left="7188" w:hanging="360"/>
      </w:pPr>
      <w:rPr>
        <w:rFonts w:ascii="Wingdings" w:hAnsi="Wingdings" w:hint="default"/>
      </w:rPr>
    </w:lvl>
  </w:abstractNum>
  <w:abstractNum w:abstractNumId="12" w15:restartNumberingAfterBreak="0">
    <w:nsid w:val="5AF76D90"/>
    <w:multiLevelType w:val="hybridMultilevel"/>
    <w:tmpl w:val="FE943A54"/>
    <w:lvl w:ilvl="0" w:tplc="1BCCB9AE">
      <w:start w:val="1"/>
      <w:numFmt w:val="bullet"/>
      <w:lvlText w:val=""/>
      <w:lvlJc w:val="left"/>
      <w:pPr>
        <w:ind w:left="2421" w:hanging="360"/>
      </w:pPr>
      <w:rPr>
        <w:rFonts w:ascii="Symbol" w:hAnsi="Symbol" w:hint="default"/>
        <w:color w:val="3264F9"/>
      </w:rPr>
    </w:lvl>
    <w:lvl w:ilvl="1" w:tplc="280A0003" w:tentative="1">
      <w:start w:val="1"/>
      <w:numFmt w:val="bullet"/>
      <w:lvlText w:val="o"/>
      <w:lvlJc w:val="left"/>
      <w:pPr>
        <w:ind w:left="3141" w:hanging="360"/>
      </w:pPr>
      <w:rPr>
        <w:rFonts w:ascii="Courier New" w:hAnsi="Courier New" w:cs="Courier New" w:hint="default"/>
      </w:rPr>
    </w:lvl>
    <w:lvl w:ilvl="2" w:tplc="280A0005" w:tentative="1">
      <w:start w:val="1"/>
      <w:numFmt w:val="bullet"/>
      <w:lvlText w:val=""/>
      <w:lvlJc w:val="left"/>
      <w:pPr>
        <w:ind w:left="3861" w:hanging="360"/>
      </w:pPr>
      <w:rPr>
        <w:rFonts w:ascii="Wingdings" w:hAnsi="Wingdings" w:hint="default"/>
      </w:rPr>
    </w:lvl>
    <w:lvl w:ilvl="3" w:tplc="280A0001" w:tentative="1">
      <w:start w:val="1"/>
      <w:numFmt w:val="bullet"/>
      <w:lvlText w:val=""/>
      <w:lvlJc w:val="left"/>
      <w:pPr>
        <w:ind w:left="4581" w:hanging="360"/>
      </w:pPr>
      <w:rPr>
        <w:rFonts w:ascii="Symbol" w:hAnsi="Symbol" w:hint="default"/>
      </w:rPr>
    </w:lvl>
    <w:lvl w:ilvl="4" w:tplc="280A0003" w:tentative="1">
      <w:start w:val="1"/>
      <w:numFmt w:val="bullet"/>
      <w:lvlText w:val="o"/>
      <w:lvlJc w:val="left"/>
      <w:pPr>
        <w:ind w:left="5301" w:hanging="360"/>
      </w:pPr>
      <w:rPr>
        <w:rFonts w:ascii="Courier New" w:hAnsi="Courier New" w:cs="Courier New" w:hint="default"/>
      </w:rPr>
    </w:lvl>
    <w:lvl w:ilvl="5" w:tplc="280A0005" w:tentative="1">
      <w:start w:val="1"/>
      <w:numFmt w:val="bullet"/>
      <w:lvlText w:val=""/>
      <w:lvlJc w:val="left"/>
      <w:pPr>
        <w:ind w:left="6021" w:hanging="360"/>
      </w:pPr>
      <w:rPr>
        <w:rFonts w:ascii="Wingdings" w:hAnsi="Wingdings" w:hint="default"/>
      </w:rPr>
    </w:lvl>
    <w:lvl w:ilvl="6" w:tplc="280A0001" w:tentative="1">
      <w:start w:val="1"/>
      <w:numFmt w:val="bullet"/>
      <w:lvlText w:val=""/>
      <w:lvlJc w:val="left"/>
      <w:pPr>
        <w:ind w:left="6741" w:hanging="360"/>
      </w:pPr>
      <w:rPr>
        <w:rFonts w:ascii="Symbol" w:hAnsi="Symbol" w:hint="default"/>
      </w:rPr>
    </w:lvl>
    <w:lvl w:ilvl="7" w:tplc="280A0003" w:tentative="1">
      <w:start w:val="1"/>
      <w:numFmt w:val="bullet"/>
      <w:lvlText w:val="o"/>
      <w:lvlJc w:val="left"/>
      <w:pPr>
        <w:ind w:left="7461" w:hanging="360"/>
      </w:pPr>
      <w:rPr>
        <w:rFonts w:ascii="Courier New" w:hAnsi="Courier New" w:cs="Courier New" w:hint="default"/>
      </w:rPr>
    </w:lvl>
    <w:lvl w:ilvl="8" w:tplc="280A0005" w:tentative="1">
      <w:start w:val="1"/>
      <w:numFmt w:val="bullet"/>
      <w:lvlText w:val=""/>
      <w:lvlJc w:val="left"/>
      <w:pPr>
        <w:ind w:left="8181" w:hanging="360"/>
      </w:pPr>
      <w:rPr>
        <w:rFonts w:ascii="Wingdings" w:hAnsi="Wingdings" w:hint="default"/>
      </w:rPr>
    </w:lvl>
  </w:abstractNum>
  <w:abstractNum w:abstractNumId="13" w15:restartNumberingAfterBreak="0">
    <w:nsid w:val="672B1C4A"/>
    <w:multiLevelType w:val="hybridMultilevel"/>
    <w:tmpl w:val="8A3A454A"/>
    <w:lvl w:ilvl="0" w:tplc="1BCCB9AE">
      <w:start w:val="1"/>
      <w:numFmt w:val="bullet"/>
      <w:lvlText w:val=""/>
      <w:lvlJc w:val="left"/>
      <w:pPr>
        <w:ind w:left="2421" w:hanging="360"/>
      </w:pPr>
      <w:rPr>
        <w:rFonts w:ascii="Symbol" w:hAnsi="Symbol" w:hint="default"/>
        <w:color w:val="3264F9"/>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4" w15:restartNumberingAfterBreak="0">
    <w:nsid w:val="69ED7C74"/>
    <w:multiLevelType w:val="hybridMultilevel"/>
    <w:tmpl w:val="DB3AE7F8"/>
    <w:lvl w:ilvl="0" w:tplc="1BCCB9AE">
      <w:start w:val="1"/>
      <w:numFmt w:val="bullet"/>
      <w:lvlText w:val=""/>
      <w:lvlJc w:val="left"/>
      <w:pPr>
        <w:ind w:left="2421" w:hanging="360"/>
      </w:pPr>
      <w:rPr>
        <w:rFonts w:ascii="Symbol" w:hAnsi="Symbol" w:hint="default"/>
        <w:color w:val="3264F9"/>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5" w15:restartNumberingAfterBreak="0">
    <w:nsid w:val="6DF65128"/>
    <w:multiLevelType w:val="hybridMultilevel"/>
    <w:tmpl w:val="DE5ACB3C"/>
    <w:lvl w:ilvl="0" w:tplc="1BCCB9AE">
      <w:start w:val="1"/>
      <w:numFmt w:val="bullet"/>
      <w:lvlText w:val=""/>
      <w:lvlJc w:val="left"/>
      <w:pPr>
        <w:ind w:left="1428" w:hanging="360"/>
      </w:pPr>
      <w:rPr>
        <w:rFonts w:ascii="Symbol" w:hAnsi="Symbol" w:hint="default"/>
        <w:color w:val="3264F9"/>
      </w:rPr>
    </w:lvl>
    <w:lvl w:ilvl="1" w:tplc="280A0003">
      <w:start w:val="1"/>
      <w:numFmt w:val="bullet"/>
      <w:lvlText w:val="o"/>
      <w:lvlJc w:val="left"/>
      <w:pPr>
        <w:ind w:left="2148" w:hanging="360"/>
      </w:pPr>
      <w:rPr>
        <w:rFonts w:ascii="Courier New" w:hAnsi="Courier New" w:cs="Courier New" w:hint="default"/>
      </w:rPr>
    </w:lvl>
    <w:lvl w:ilvl="2" w:tplc="280A0005">
      <w:start w:val="1"/>
      <w:numFmt w:val="bullet"/>
      <w:lvlText w:val=""/>
      <w:lvlJc w:val="left"/>
      <w:pPr>
        <w:ind w:left="2868" w:hanging="360"/>
      </w:pPr>
      <w:rPr>
        <w:rFonts w:ascii="Wingdings" w:hAnsi="Wingdings" w:hint="default"/>
      </w:rPr>
    </w:lvl>
    <w:lvl w:ilvl="3" w:tplc="280A0001">
      <w:start w:val="1"/>
      <w:numFmt w:val="bullet"/>
      <w:lvlText w:val=""/>
      <w:lvlJc w:val="left"/>
      <w:pPr>
        <w:ind w:left="3588" w:hanging="360"/>
      </w:pPr>
      <w:rPr>
        <w:rFonts w:ascii="Symbol" w:hAnsi="Symbol" w:hint="default"/>
      </w:rPr>
    </w:lvl>
    <w:lvl w:ilvl="4" w:tplc="280A0003">
      <w:start w:val="1"/>
      <w:numFmt w:val="bullet"/>
      <w:lvlText w:val="o"/>
      <w:lvlJc w:val="left"/>
      <w:pPr>
        <w:ind w:left="4308" w:hanging="360"/>
      </w:pPr>
      <w:rPr>
        <w:rFonts w:ascii="Courier New" w:hAnsi="Courier New" w:cs="Courier New" w:hint="default"/>
      </w:rPr>
    </w:lvl>
    <w:lvl w:ilvl="5" w:tplc="280A0005">
      <w:start w:val="1"/>
      <w:numFmt w:val="bullet"/>
      <w:lvlText w:val=""/>
      <w:lvlJc w:val="left"/>
      <w:pPr>
        <w:ind w:left="5028" w:hanging="360"/>
      </w:pPr>
      <w:rPr>
        <w:rFonts w:ascii="Wingdings" w:hAnsi="Wingdings" w:hint="default"/>
      </w:rPr>
    </w:lvl>
    <w:lvl w:ilvl="6" w:tplc="280A0001">
      <w:start w:val="1"/>
      <w:numFmt w:val="bullet"/>
      <w:lvlText w:val=""/>
      <w:lvlJc w:val="left"/>
      <w:pPr>
        <w:ind w:left="5748" w:hanging="360"/>
      </w:pPr>
      <w:rPr>
        <w:rFonts w:ascii="Symbol" w:hAnsi="Symbol" w:hint="default"/>
      </w:rPr>
    </w:lvl>
    <w:lvl w:ilvl="7" w:tplc="280A0003">
      <w:start w:val="1"/>
      <w:numFmt w:val="bullet"/>
      <w:lvlText w:val="o"/>
      <w:lvlJc w:val="left"/>
      <w:pPr>
        <w:ind w:left="6468" w:hanging="360"/>
      </w:pPr>
      <w:rPr>
        <w:rFonts w:ascii="Courier New" w:hAnsi="Courier New" w:cs="Courier New" w:hint="default"/>
      </w:rPr>
    </w:lvl>
    <w:lvl w:ilvl="8" w:tplc="280A0005">
      <w:start w:val="1"/>
      <w:numFmt w:val="bullet"/>
      <w:lvlText w:val=""/>
      <w:lvlJc w:val="left"/>
      <w:pPr>
        <w:ind w:left="7188" w:hanging="360"/>
      </w:pPr>
      <w:rPr>
        <w:rFonts w:ascii="Wingdings" w:hAnsi="Wingdings" w:hint="default"/>
      </w:rPr>
    </w:lvl>
  </w:abstractNum>
  <w:abstractNum w:abstractNumId="16" w15:restartNumberingAfterBreak="0">
    <w:nsid w:val="6FC40ABA"/>
    <w:multiLevelType w:val="multilevel"/>
    <w:tmpl w:val="25AEF7E4"/>
    <w:lvl w:ilvl="0">
      <w:start w:val="1"/>
      <w:numFmt w:val="upperRoman"/>
      <w:pStyle w:val="Ttulo10"/>
      <w:lvlText w:val="%1."/>
      <w:lvlJc w:val="left"/>
      <w:pPr>
        <w:ind w:left="567" w:hanging="567"/>
      </w:pPr>
      <w:rPr>
        <w:rFonts w:ascii="Alliance Platt Bold" w:hAnsi="Alliance Platt Bold" w:cs="Arial" w:hint="default"/>
        <w:b/>
        <w:bCs/>
        <w:color w:val="auto"/>
        <w:sz w:val="22"/>
        <w:szCs w:val="22"/>
      </w:rPr>
    </w:lvl>
    <w:lvl w:ilvl="1">
      <w:start w:val="1"/>
      <w:numFmt w:val="decimal"/>
      <w:pStyle w:val="Ttulo2"/>
      <w:lvlText w:val="%2."/>
      <w:lvlJc w:val="left"/>
      <w:pPr>
        <w:ind w:left="1021" w:hanging="454"/>
      </w:pPr>
      <w:rPr>
        <w:rFonts w:ascii="Alliance Platt Bold" w:hAnsi="Alliance Platt Bold" w:cs="Arial" w:hint="default"/>
        <w:b w:val="0"/>
        <w:bCs w:val="0"/>
        <w:color w:val="3264F9"/>
        <w:sz w:val="22"/>
        <w:szCs w:val="12"/>
      </w:rPr>
    </w:lvl>
    <w:lvl w:ilvl="2">
      <w:start w:val="1"/>
      <w:numFmt w:val="decimal"/>
      <w:pStyle w:val="Ttulo3"/>
      <w:lvlText w:val="%2.%3."/>
      <w:lvlJc w:val="left"/>
      <w:pPr>
        <w:ind w:left="1701" w:hanging="624"/>
      </w:pPr>
      <w:rPr>
        <w:rFonts w:ascii="Arial" w:hAnsi="Arial" w:cs="Arial" w:hint="default"/>
        <w:color w:val="3264F9"/>
        <w:sz w:val="22"/>
        <w:szCs w:val="16"/>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61A2091"/>
    <w:multiLevelType w:val="multilevel"/>
    <w:tmpl w:val="72686A88"/>
    <w:lvl w:ilvl="0">
      <w:start w:val="1"/>
      <w:numFmt w:val="decimal"/>
      <w:pStyle w:val="Ttulo20"/>
      <w:lvlText w:val="%1."/>
      <w:lvlJc w:val="left"/>
      <w:pPr>
        <w:ind w:left="1068" w:hanging="360"/>
      </w:pPr>
      <w:rPr>
        <w:rFonts w:hint="default"/>
      </w:rPr>
    </w:lvl>
    <w:lvl w:ilvl="1">
      <w:start w:val="1"/>
      <w:numFmt w:val="decimal"/>
      <w:pStyle w:val="Estilo3"/>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num w:numId="1" w16cid:durableId="18015377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8550207">
    <w:abstractNumId w:val="4"/>
  </w:num>
  <w:num w:numId="3" w16cid:durableId="5327707">
    <w:abstractNumId w:val="1"/>
  </w:num>
  <w:num w:numId="4" w16cid:durableId="55053021">
    <w:abstractNumId w:val="9"/>
  </w:num>
  <w:num w:numId="5" w16cid:durableId="1287547884">
    <w:abstractNumId w:val="10"/>
  </w:num>
  <w:num w:numId="6" w16cid:durableId="313875533">
    <w:abstractNumId w:val="17"/>
  </w:num>
  <w:num w:numId="7" w16cid:durableId="1104113601">
    <w:abstractNumId w:val="2"/>
  </w:num>
  <w:num w:numId="8" w16cid:durableId="10111032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3675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095548">
    <w:abstractNumId w:val="3"/>
  </w:num>
  <w:num w:numId="11" w16cid:durableId="21053748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1380927">
    <w:abstractNumId w:val="16"/>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7256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238107">
    <w:abstractNumId w:val="7"/>
  </w:num>
  <w:num w:numId="15" w16cid:durableId="5339313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11154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4246758">
    <w:abstractNumId w:val="8"/>
  </w:num>
  <w:num w:numId="18" w16cid:durableId="1078404531">
    <w:abstractNumId w:val="14"/>
  </w:num>
  <w:num w:numId="19" w16cid:durableId="810444235">
    <w:abstractNumId w:val="12"/>
  </w:num>
  <w:num w:numId="20" w16cid:durableId="2142114811">
    <w:abstractNumId w:val="13"/>
  </w:num>
  <w:num w:numId="21" w16cid:durableId="157039565">
    <w:abstractNumId w:val="5"/>
  </w:num>
  <w:num w:numId="22" w16cid:durableId="1829862561">
    <w:abstractNumId w:val="0"/>
  </w:num>
  <w:num w:numId="23" w16cid:durableId="505483395">
    <w:abstractNumId w:val="6"/>
  </w:num>
  <w:num w:numId="24" w16cid:durableId="1067142876">
    <w:abstractNumId w:val="11"/>
  </w:num>
  <w:num w:numId="25" w16cid:durableId="1726680887">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588"/>
    <w:rsid w:val="000031F1"/>
    <w:rsid w:val="00006851"/>
    <w:rsid w:val="00014FE5"/>
    <w:rsid w:val="000234DA"/>
    <w:rsid w:val="00027DDE"/>
    <w:rsid w:val="00027F25"/>
    <w:rsid w:val="00030670"/>
    <w:rsid w:val="00030F1E"/>
    <w:rsid w:val="000310D1"/>
    <w:rsid w:val="00031346"/>
    <w:rsid w:val="000353DA"/>
    <w:rsid w:val="00036CE4"/>
    <w:rsid w:val="000513B7"/>
    <w:rsid w:val="00052D93"/>
    <w:rsid w:val="000543C9"/>
    <w:rsid w:val="00056317"/>
    <w:rsid w:val="00062B7C"/>
    <w:rsid w:val="00062C78"/>
    <w:rsid w:val="00062E18"/>
    <w:rsid w:val="00063D5B"/>
    <w:rsid w:val="00072418"/>
    <w:rsid w:val="00072772"/>
    <w:rsid w:val="00072E9D"/>
    <w:rsid w:val="000731C3"/>
    <w:rsid w:val="0007714D"/>
    <w:rsid w:val="00080FC5"/>
    <w:rsid w:val="0008622C"/>
    <w:rsid w:val="000870EB"/>
    <w:rsid w:val="000969DE"/>
    <w:rsid w:val="0009755A"/>
    <w:rsid w:val="000A2108"/>
    <w:rsid w:val="000A358B"/>
    <w:rsid w:val="000A4551"/>
    <w:rsid w:val="000A65D1"/>
    <w:rsid w:val="000A6D6E"/>
    <w:rsid w:val="000B4F2D"/>
    <w:rsid w:val="000C79F3"/>
    <w:rsid w:val="000D1A0B"/>
    <w:rsid w:val="000D36EB"/>
    <w:rsid w:val="000F0AD4"/>
    <w:rsid w:val="000F4E85"/>
    <w:rsid w:val="000F5308"/>
    <w:rsid w:val="00101868"/>
    <w:rsid w:val="00101A44"/>
    <w:rsid w:val="001027AA"/>
    <w:rsid w:val="00106DD2"/>
    <w:rsid w:val="001076FB"/>
    <w:rsid w:val="001106A5"/>
    <w:rsid w:val="00112448"/>
    <w:rsid w:val="0011384E"/>
    <w:rsid w:val="00115174"/>
    <w:rsid w:val="00115581"/>
    <w:rsid w:val="00116D7E"/>
    <w:rsid w:val="0012281E"/>
    <w:rsid w:val="001232E5"/>
    <w:rsid w:val="00123BAB"/>
    <w:rsid w:val="001302E1"/>
    <w:rsid w:val="00135A66"/>
    <w:rsid w:val="00135C78"/>
    <w:rsid w:val="00137415"/>
    <w:rsid w:val="00137871"/>
    <w:rsid w:val="0014348A"/>
    <w:rsid w:val="001546A0"/>
    <w:rsid w:val="00157C80"/>
    <w:rsid w:val="00161557"/>
    <w:rsid w:val="00161A54"/>
    <w:rsid w:val="00163DDE"/>
    <w:rsid w:val="00171C39"/>
    <w:rsid w:val="00172AFF"/>
    <w:rsid w:val="001732E7"/>
    <w:rsid w:val="00173693"/>
    <w:rsid w:val="00175F36"/>
    <w:rsid w:val="00176F8E"/>
    <w:rsid w:val="00185CE2"/>
    <w:rsid w:val="001902F6"/>
    <w:rsid w:val="001909B1"/>
    <w:rsid w:val="00190C46"/>
    <w:rsid w:val="001A04D1"/>
    <w:rsid w:val="001A3D2A"/>
    <w:rsid w:val="001A64D8"/>
    <w:rsid w:val="001A72A3"/>
    <w:rsid w:val="001A77BD"/>
    <w:rsid w:val="001B0311"/>
    <w:rsid w:val="001B093E"/>
    <w:rsid w:val="001B1E13"/>
    <w:rsid w:val="001C0BBB"/>
    <w:rsid w:val="001C4F5F"/>
    <w:rsid w:val="001D69B9"/>
    <w:rsid w:val="001E192B"/>
    <w:rsid w:val="001E232C"/>
    <w:rsid w:val="001F2B60"/>
    <w:rsid w:val="00204993"/>
    <w:rsid w:val="00204A23"/>
    <w:rsid w:val="002065A4"/>
    <w:rsid w:val="00215653"/>
    <w:rsid w:val="00227A71"/>
    <w:rsid w:val="002313A4"/>
    <w:rsid w:val="00232869"/>
    <w:rsid w:val="00235314"/>
    <w:rsid w:val="0023745F"/>
    <w:rsid w:val="00241AA4"/>
    <w:rsid w:val="00242EEF"/>
    <w:rsid w:val="0024642D"/>
    <w:rsid w:val="00253B34"/>
    <w:rsid w:val="002542D1"/>
    <w:rsid w:val="00255881"/>
    <w:rsid w:val="00265EF8"/>
    <w:rsid w:val="00267080"/>
    <w:rsid w:val="00273543"/>
    <w:rsid w:val="0027362C"/>
    <w:rsid w:val="00280FE6"/>
    <w:rsid w:val="00290031"/>
    <w:rsid w:val="00291EEA"/>
    <w:rsid w:val="00297896"/>
    <w:rsid w:val="002B35C0"/>
    <w:rsid w:val="002B4870"/>
    <w:rsid w:val="002B5541"/>
    <w:rsid w:val="002C34F5"/>
    <w:rsid w:val="002C480A"/>
    <w:rsid w:val="002C7526"/>
    <w:rsid w:val="002D1719"/>
    <w:rsid w:val="002E2B85"/>
    <w:rsid w:val="002E6F4C"/>
    <w:rsid w:val="002F07EF"/>
    <w:rsid w:val="002F3779"/>
    <w:rsid w:val="002F5E00"/>
    <w:rsid w:val="002F7628"/>
    <w:rsid w:val="00301A8A"/>
    <w:rsid w:val="00301ACB"/>
    <w:rsid w:val="00302946"/>
    <w:rsid w:val="00304AA7"/>
    <w:rsid w:val="003073E8"/>
    <w:rsid w:val="00321E79"/>
    <w:rsid w:val="0032404C"/>
    <w:rsid w:val="003300FB"/>
    <w:rsid w:val="003317B5"/>
    <w:rsid w:val="00333561"/>
    <w:rsid w:val="003361CA"/>
    <w:rsid w:val="0033730D"/>
    <w:rsid w:val="003437F3"/>
    <w:rsid w:val="00347C1B"/>
    <w:rsid w:val="0035166A"/>
    <w:rsid w:val="00351DFC"/>
    <w:rsid w:val="0035517F"/>
    <w:rsid w:val="00356286"/>
    <w:rsid w:val="00365F8C"/>
    <w:rsid w:val="00366500"/>
    <w:rsid w:val="003665DF"/>
    <w:rsid w:val="00366DC9"/>
    <w:rsid w:val="00373AFC"/>
    <w:rsid w:val="00374AC0"/>
    <w:rsid w:val="003768CC"/>
    <w:rsid w:val="00376A8A"/>
    <w:rsid w:val="00376D7E"/>
    <w:rsid w:val="003830C5"/>
    <w:rsid w:val="00383AFA"/>
    <w:rsid w:val="00383C3D"/>
    <w:rsid w:val="00386649"/>
    <w:rsid w:val="00387F51"/>
    <w:rsid w:val="003A312A"/>
    <w:rsid w:val="003A33FA"/>
    <w:rsid w:val="003B5EB8"/>
    <w:rsid w:val="003B708C"/>
    <w:rsid w:val="003D20D9"/>
    <w:rsid w:val="003D4BC9"/>
    <w:rsid w:val="003D4DC5"/>
    <w:rsid w:val="003D4FE0"/>
    <w:rsid w:val="003D545C"/>
    <w:rsid w:val="003D5704"/>
    <w:rsid w:val="003D6160"/>
    <w:rsid w:val="003D6C5C"/>
    <w:rsid w:val="003E0E91"/>
    <w:rsid w:val="003F026E"/>
    <w:rsid w:val="00400856"/>
    <w:rsid w:val="00405248"/>
    <w:rsid w:val="00407124"/>
    <w:rsid w:val="00410D99"/>
    <w:rsid w:val="00412DC3"/>
    <w:rsid w:val="004142BF"/>
    <w:rsid w:val="00416751"/>
    <w:rsid w:val="004201A9"/>
    <w:rsid w:val="0042299F"/>
    <w:rsid w:val="00426BAF"/>
    <w:rsid w:val="00432C01"/>
    <w:rsid w:val="00432FF4"/>
    <w:rsid w:val="00433113"/>
    <w:rsid w:val="00433560"/>
    <w:rsid w:val="0043507A"/>
    <w:rsid w:val="00436089"/>
    <w:rsid w:val="00436C4A"/>
    <w:rsid w:val="004438D0"/>
    <w:rsid w:val="00443FBA"/>
    <w:rsid w:val="004451DC"/>
    <w:rsid w:val="00446326"/>
    <w:rsid w:val="00450CE3"/>
    <w:rsid w:val="00450EE6"/>
    <w:rsid w:val="00455EB3"/>
    <w:rsid w:val="0046566B"/>
    <w:rsid w:val="00470810"/>
    <w:rsid w:val="004755EE"/>
    <w:rsid w:val="00475756"/>
    <w:rsid w:val="0047625F"/>
    <w:rsid w:val="00476727"/>
    <w:rsid w:val="00482439"/>
    <w:rsid w:val="004863DD"/>
    <w:rsid w:val="004874F8"/>
    <w:rsid w:val="00491F78"/>
    <w:rsid w:val="004933BD"/>
    <w:rsid w:val="0049380C"/>
    <w:rsid w:val="00495BD6"/>
    <w:rsid w:val="00496033"/>
    <w:rsid w:val="004A09A5"/>
    <w:rsid w:val="004A497A"/>
    <w:rsid w:val="004A5A2F"/>
    <w:rsid w:val="004A726E"/>
    <w:rsid w:val="004B0F27"/>
    <w:rsid w:val="004B17B5"/>
    <w:rsid w:val="004B37C4"/>
    <w:rsid w:val="004B5E3C"/>
    <w:rsid w:val="004B763F"/>
    <w:rsid w:val="004B7BC5"/>
    <w:rsid w:val="004C0172"/>
    <w:rsid w:val="004C0C47"/>
    <w:rsid w:val="004C25E9"/>
    <w:rsid w:val="004D2274"/>
    <w:rsid w:val="004D3F63"/>
    <w:rsid w:val="004D6AB0"/>
    <w:rsid w:val="004E0D1D"/>
    <w:rsid w:val="004E4884"/>
    <w:rsid w:val="004E6228"/>
    <w:rsid w:val="004E7829"/>
    <w:rsid w:val="004F4D34"/>
    <w:rsid w:val="004F5978"/>
    <w:rsid w:val="004F5DAE"/>
    <w:rsid w:val="004F768A"/>
    <w:rsid w:val="00500AD6"/>
    <w:rsid w:val="00503EA6"/>
    <w:rsid w:val="0050476F"/>
    <w:rsid w:val="005128BE"/>
    <w:rsid w:val="005241E8"/>
    <w:rsid w:val="005268DB"/>
    <w:rsid w:val="005304C0"/>
    <w:rsid w:val="00531C48"/>
    <w:rsid w:val="005351B8"/>
    <w:rsid w:val="00544750"/>
    <w:rsid w:val="00545D3A"/>
    <w:rsid w:val="00546E61"/>
    <w:rsid w:val="00551419"/>
    <w:rsid w:val="005619FE"/>
    <w:rsid w:val="00563A4D"/>
    <w:rsid w:val="00570681"/>
    <w:rsid w:val="00583769"/>
    <w:rsid w:val="005852C9"/>
    <w:rsid w:val="00585D17"/>
    <w:rsid w:val="005921DB"/>
    <w:rsid w:val="00593B27"/>
    <w:rsid w:val="005A402F"/>
    <w:rsid w:val="005A64D7"/>
    <w:rsid w:val="005A6634"/>
    <w:rsid w:val="005B2B3B"/>
    <w:rsid w:val="005B4D8A"/>
    <w:rsid w:val="005C452A"/>
    <w:rsid w:val="005C4CB4"/>
    <w:rsid w:val="005C6E42"/>
    <w:rsid w:val="005D3297"/>
    <w:rsid w:val="005D65CE"/>
    <w:rsid w:val="005E2685"/>
    <w:rsid w:val="005F1A00"/>
    <w:rsid w:val="005F383A"/>
    <w:rsid w:val="005F51F2"/>
    <w:rsid w:val="00603062"/>
    <w:rsid w:val="00603257"/>
    <w:rsid w:val="00606C16"/>
    <w:rsid w:val="00607F8F"/>
    <w:rsid w:val="00610681"/>
    <w:rsid w:val="00622342"/>
    <w:rsid w:val="006265AB"/>
    <w:rsid w:val="006315C5"/>
    <w:rsid w:val="006328FF"/>
    <w:rsid w:val="006366A1"/>
    <w:rsid w:val="00637C77"/>
    <w:rsid w:val="0064052F"/>
    <w:rsid w:val="0064095B"/>
    <w:rsid w:val="006415E6"/>
    <w:rsid w:val="00642759"/>
    <w:rsid w:val="006472F5"/>
    <w:rsid w:val="0065759B"/>
    <w:rsid w:val="006768DE"/>
    <w:rsid w:val="00676B77"/>
    <w:rsid w:val="00676CD7"/>
    <w:rsid w:val="00677692"/>
    <w:rsid w:val="00681599"/>
    <w:rsid w:val="006827BF"/>
    <w:rsid w:val="0068460A"/>
    <w:rsid w:val="006902E1"/>
    <w:rsid w:val="006906D0"/>
    <w:rsid w:val="00692091"/>
    <w:rsid w:val="006930F1"/>
    <w:rsid w:val="00694101"/>
    <w:rsid w:val="00694108"/>
    <w:rsid w:val="00696EC6"/>
    <w:rsid w:val="00697516"/>
    <w:rsid w:val="006A256E"/>
    <w:rsid w:val="006A38F0"/>
    <w:rsid w:val="006A478C"/>
    <w:rsid w:val="006A7F85"/>
    <w:rsid w:val="006C2C28"/>
    <w:rsid w:val="006C5D79"/>
    <w:rsid w:val="006D2198"/>
    <w:rsid w:val="006D4027"/>
    <w:rsid w:val="006D41DE"/>
    <w:rsid w:val="006D503A"/>
    <w:rsid w:val="006D57A0"/>
    <w:rsid w:val="006D6ACB"/>
    <w:rsid w:val="006E20C0"/>
    <w:rsid w:val="006E7294"/>
    <w:rsid w:val="006E790A"/>
    <w:rsid w:val="006E7912"/>
    <w:rsid w:val="006F0977"/>
    <w:rsid w:val="00704A1B"/>
    <w:rsid w:val="0070548D"/>
    <w:rsid w:val="007058E4"/>
    <w:rsid w:val="00705A7C"/>
    <w:rsid w:val="0070775C"/>
    <w:rsid w:val="0071233C"/>
    <w:rsid w:val="00713392"/>
    <w:rsid w:val="00715E9E"/>
    <w:rsid w:val="00720C10"/>
    <w:rsid w:val="00743985"/>
    <w:rsid w:val="00744563"/>
    <w:rsid w:val="00746D13"/>
    <w:rsid w:val="007473BE"/>
    <w:rsid w:val="0075204E"/>
    <w:rsid w:val="007548F9"/>
    <w:rsid w:val="007560E2"/>
    <w:rsid w:val="00761F14"/>
    <w:rsid w:val="00762B13"/>
    <w:rsid w:val="00763C06"/>
    <w:rsid w:val="00763CBD"/>
    <w:rsid w:val="0076619A"/>
    <w:rsid w:val="00766234"/>
    <w:rsid w:val="00767D53"/>
    <w:rsid w:val="00772841"/>
    <w:rsid w:val="00773765"/>
    <w:rsid w:val="00775A2A"/>
    <w:rsid w:val="00775D61"/>
    <w:rsid w:val="00776E82"/>
    <w:rsid w:val="00777428"/>
    <w:rsid w:val="007779C8"/>
    <w:rsid w:val="00777D14"/>
    <w:rsid w:val="00787EF3"/>
    <w:rsid w:val="00794D94"/>
    <w:rsid w:val="007A1021"/>
    <w:rsid w:val="007A42C4"/>
    <w:rsid w:val="007B08FF"/>
    <w:rsid w:val="007B2524"/>
    <w:rsid w:val="007B6A25"/>
    <w:rsid w:val="007B7C03"/>
    <w:rsid w:val="007C1C2C"/>
    <w:rsid w:val="007C27DB"/>
    <w:rsid w:val="007C30F5"/>
    <w:rsid w:val="007C766E"/>
    <w:rsid w:val="007D3497"/>
    <w:rsid w:val="007D7494"/>
    <w:rsid w:val="007E39CD"/>
    <w:rsid w:val="007E5408"/>
    <w:rsid w:val="007E66E3"/>
    <w:rsid w:val="007F76D8"/>
    <w:rsid w:val="0080321D"/>
    <w:rsid w:val="00804DC4"/>
    <w:rsid w:val="00817B4F"/>
    <w:rsid w:val="0082779D"/>
    <w:rsid w:val="00830566"/>
    <w:rsid w:val="008349D3"/>
    <w:rsid w:val="00836311"/>
    <w:rsid w:val="00840ED7"/>
    <w:rsid w:val="00847C74"/>
    <w:rsid w:val="008547B3"/>
    <w:rsid w:val="00856AAE"/>
    <w:rsid w:val="00861E4B"/>
    <w:rsid w:val="008625F8"/>
    <w:rsid w:val="00862E75"/>
    <w:rsid w:val="00863346"/>
    <w:rsid w:val="00863B75"/>
    <w:rsid w:val="00865355"/>
    <w:rsid w:val="00867EF7"/>
    <w:rsid w:val="00871F47"/>
    <w:rsid w:val="0088218C"/>
    <w:rsid w:val="00883FD9"/>
    <w:rsid w:val="008855E3"/>
    <w:rsid w:val="00885B3B"/>
    <w:rsid w:val="0088720A"/>
    <w:rsid w:val="00894C8A"/>
    <w:rsid w:val="00895A26"/>
    <w:rsid w:val="008A01FE"/>
    <w:rsid w:val="008A0578"/>
    <w:rsid w:val="008A080B"/>
    <w:rsid w:val="008A6DC8"/>
    <w:rsid w:val="008B2E66"/>
    <w:rsid w:val="008B4A23"/>
    <w:rsid w:val="008B6E4C"/>
    <w:rsid w:val="008B76E9"/>
    <w:rsid w:val="008C10D5"/>
    <w:rsid w:val="008C1824"/>
    <w:rsid w:val="008C283B"/>
    <w:rsid w:val="008C3C5B"/>
    <w:rsid w:val="008C4F93"/>
    <w:rsid w:val="008C67F4"/>
    <w:rsid w:val="008C71C3"/>
    <w:rsid w:val="008D6D34"/>
    <w:rsid w:val="008E25CC"/>
    <w:rsid w:val="008E64FC"/>
    <w:rsid w:val="008E698D"/>
    <w:rsid w:val="008F185D"/>
    <w:rsid w:val="008F3346"/>
    <w:rsid w:val="008F6AFA"/>
    <w:rsid w:val="00904C8C"/>
    <w:rsid w:val="00904D83"/>
    <w:rsid w:val="00910C8E"/>
    <w:rsid w:val="00914954"/>
    <w:rsid w:val="00914C2B"/>
    <w:rsid w:val="00924526"/>
    <w:rsid w:val="00924EC3"/>
    <w:rsid w:val="00926A5E"/>
    <w:rsid w:val="0093018C"/>
    <w:rsid w:val="009336F3"/>
    <w:rsid w:val="0093633D"/>
    <w:rsid w:val="00936696"/>
    <w:rsid w:val="00940453"/>
    <w:rsid w:val="0094234C"/>
    <w:rsid w:val="009429E0"/>
    <w:rsid w:val="00960ED2"/>
    <w:rsid w:val="0096709D"/>
    <w:rsid w:val="009704CA"/>
    <w:rsid w:val="0097256D"/>
    <w:rsid w:val="009752CB"/>
    <w:rsid w:val="00977F2F"/>
    <w:rsid w:val="00980D84"/>
    <w:rsid w:val="00980FED"/>
    <w:rsid w:val="0098385F"/>
    <w:rsid w:val="00985703"/>
    <w:rsid w:val="0098614D"/>
    <w:rsid w:val="00986866"/>
    <w:rsid w:val="00993153"/>
    <w:rsid w:val="00994694"/>
    <w:rsid w:val="009949BD"/>
    <w:rsid w:val="00994DE7"/>
    <w:rsid w:val="0099576E"/>
    <w:rsid w:val="009A1745"/>
    <w:rsid w:val="009A1D80"/>
    <w:rsid w:val="009A2E6F"/>
    <w:rsid w:val="009B2139"/>
    <w:rsid w:val="009B59F3"/>
    <w:rsid w:val="009B5A24"/>
    <w:rsid w:val="009B755D"/>
    <w:rsid w:val="009D303D"/>
    <w:rsid w:val="009D3AFF"/>
    <w:rsid w:val="009D5B99"/>
    <w:rsid w:val="009D67BE"/>
    <w:rsid w:val="009D7060"/>
    <w:rsid w:val="009E4228"/>
    <w:rsid w:val="009E43C3"/>
    <w:rsid w:val="009E4F1C"/>
    <w:rsid w:val="009F1E30"/>
    <w:rsid w:val="009F719D"/>
    <w:rsid w:val="009F7BA9"/>
    <w:rsid w:val="00A0225E"/>
    <w:rsid w:val="00A02E13"/>
    <w:rsid w:val="00A1176B"/>
    <w:rsid w:val="00A11AE9"/>
    <w:rsid w:val="00A125E2"/>
    <w:rsid w:val="00A133A9"/>
    <w:rsid w:val="00A238C8"/>
    <w:rsid w:val="00A2435A"/>
    <w:rsid w:val="00A2490B"/>
    <w:rsid w:val="00A25198"/>
    <w:rsid w:val="00A275F5"/>
    <w:rsid w:val="00A32FEB"/>
    <w:rsid w:val="00A35067"/>
    <w:rsid w:val="00A35305"/>
    <w:rsid w:val="00A403E9"/>
    <w:rsid w:val="00A5151E"/>
    <w:rsid w:val="00A53ACF"/>
    <w:rsid w:val="00A56A4F"/>
    <w:rsid w:val="00A56FD5"/>
    <w:rsid w:val="00A61245"/>
    <w:rsid w:val="00A6531A"/>
    <w:rsid w:val="00A67ADB"/>
    <w:rsid w:val="00A70714"/>
    <w:rsid w:val="00A72F18"/>
    <w:rsid w:val="00A773BE"/>
    <w:rsid w:val="00A82906"/>
    <w:rsid w:val="00A830EC"/>
    <w:rsid w:val="00A84D92"/>
    <w:rsid w:val="00A870A9"/>
    <w:rsid w:val="00A92829"/>
    <w:rsid w:val="00A958D4"/>
    <w:rsid w:val="00AA4DBE"/>
    <w:rsid w:val="00AB0BB2"/>
    <w:rsid w:val="00AB3BC6"/>
    <w:rsid w:val="00AB5B46"/>
    <w:rsid w:val="00AC6A65"/>
    <w:rsid w:val="00AE0B49"/>
    <w:rsid w:val="00AE4684"/>
    <w:rsid w:val="00AE4E9B"/>
    <w:rsid w:val="00AE7E7A"/>
    <w:rsid w:val="00AF3305"/>
    <w:rsid w:val="00AF4DF0"/>
    <w:rsid w:val="00AF52A6"/>
    <w:rsid w:val="00B00345"/>
    <w:rsid w:val="00B04FC4"/>
    <w:rsid w:val="00B073F0"/>
    <w:rsid w:val="00B11415"/>
    <w:rsid w:val="00B14154"/>
    <w:rsid w:val="00B24866"/>
    <w:rsid w:val="00B27251"/>
    <w:rsid w:val="00B302AD"/>
    <w:rsid w:val="00B309E7"/>
    <w:rsid w:val="00B3500E"/>
    <w:rsid w:val="00B4134C"/>
    <w:rsid w:val="00B457FB"/>
    <w:rsid w:val="00B54C87"/>
    <w:rsid w:val="00B55104"/>
    <w:rsid w:val="00B63AC4"/>
    <w:rsid w:val="00B63C42"/>
    <w:rsid w:val="00B63F71"/>
    <w:rsid w:val="00B64922"/>
    <w:rsid w:val="00B64F78"/>
    <w:rsid w:val="00B64FA8"/>
    <w:rsid w:val="00B65A4A"/>
    <w:rsid w:val="00B66F6D"/>
    <w:rsid w:val="00B674BE"/>
    <w:rsid w:val="00B7130C"/>
    <w:rsid w:val="00B71866"/>
    <w:rsid w:val="00B73A57"/>
    <w:rsid w:val="00B818C2"/>
    <w:rsid w:val="00B81A1B"/>
    <w:rsid w:val="00B827FA"/>
    <w:rsid w:val="00B84D77"/>
    <w:rsid w:val="00B853A5"/>
    <w:rsid w:val="00B964F4"/>
    <w:rsid w:val="00B97C52"/>
    <w:rsid w:val="00BA4EE9"/>
    <w:rsid w:val="00BA6538"/>
    <w:rsid w:val="00BA6ADF"/>
    <w:rsid w:val="00BB32AC"/>
    <w:rsid w:val="00BB5A8E"/>
    <w:rsid w:val="00BC00D6"/>
    <w:rsid w:val="00BC1CF8"/>
    <w:rsid w:val="00BC6D3D"/>
    <w:rsid w:val="00BC7BB8"/>
    <w:rsid w:val="00BD0B8D"/>
    <w:rsid w:val="00BD5594"/>
    <w:rsid w:val="00BD598E"/>
    <w:rsid w:val="00BD636F"/>
    <w:rsid w:val="00BD71CA"/>
    <w:rsid w:val="00BD730D"/>
    <w:rsid w:val="00BD7A8F"/>
    <w:rsid w:val="00BE02CE"/>
    <w:rsid w:val="00BE0DF3"/>
    <w:rsid w:val="00BE3890"/>
    <w:rsid w:val="00BE5059"/>
    <w:rsid w:val="00BE7348"/>
    <w:rsid w:val="00BE7916"/>
    <w:rsid w:val="00BF02D2"/>
    <w:rsid w:val="00BF0A9E"/>
    <w:rsid w:val="00BF6F48"/>
    <w:rsid w:val="00C01B8C"/>
    <w:rsid w:val="00C024B0"/>
    <w:rsid w:val="00C02BAB"/>
    <w:rsid w:val="00C031C7"/>
    <w:rsid w:val="00C05979"/>
    <w:rsid w:val="00C07355"/>
    <w:rsid w:val="00C07CCB"/>
    <w:rsid w:val="00C15AAF"/>
    <w:rsid w:val="00C15D48"/>
    <w:rsid w:val="00C21AAD"/>
    <w:rsid w:val="00C3778C"/>
    <w:rsid w:val="00C44A7F"/>
    <w:rsid w:val="00C463D1"/>
    <w:rsid w:val="00C47430"/>
    <w:rsid w:val="00C51013"/>
    <w:rsid w:val="00C53DF0"/>
    <w:rsid w:val="00C61E31"/>
    <w:rsid w:val="00C74138"/>
    <w:rsid w:val="00C771AA"/>
    <w:rsid w:val="00C83FBD"/>
    <w:rsid w:val="00C84C19"/>
    <w:rsid w:val="00C9134A"/>
    <w:rsid w:val="00C91825"/>
    <w:rsid w:val="00CA0821"/>
    <w:rsid w:val="00CA09EC"/>
    <w:rsid w:val="00CA2767"/>
    <w:rsid w:val="00CB0CF9"/>
    <w:rsid w:val="00CB1947"/>
    <w:rsid w:val="00CC0C8E"/>
    <w:rsid w:val="00CC5976"/>
    <w:rsid w:val="00CD3BE9"/>
    <w:rsid w:val="00CD49E1"/>
    <w:rsid w:val="00CE3C75"/>
    <w:rsid w:val="00CE5463"/>
    <w:rsid w:val="00CF0F0F"/>
    <w:rsid w:val="00D00202"/>
    <w:rsid w:val="00D04C80"/>
    <w:rsid w:val="00D10797"/>
    <w:rsid w:val="00D11D8E"/>
    <w:rsid w:val="00D157A2"/>
    <w:rsid w:val="00D200A5"/>
    <w:rsid w:val="00D20322"/>
    <w:rsid w:val="00D23703"/>
    <w:rsid w:val="00D275B7"/>
    <w:rsid w:val="00D36CE6"/>
    <w:rsid w:val="00D41BEC"/>
    <w:rsid w:val="00D434C0"/>
    <w:rsid w:val="00D46214"/>
    <w:rsid w:val="00D4626F"/>
    <w:rsid w:val="00D545E0"/>
    <w:rsid w:val="00D55B8D"/>
    <w:rsid w:val="00D6516D"/>
    <w:rsid w:val="00D70243"/>
    <w:rsid w:val="00D71CDF"/>
    <w:rsid w:val="00D75949"/>
    <w:rsid w:val="00D75E14"/>
    <w:rsid w:val="00D76489"/>
    <w:rsid w:val="00D775EE"/>
    <w:rsid w:val="00D9111E"/>
    <w:rsid w:val="00D96673"/>
    <w:rsid w:val="00D96B1F"/>
    <w:rsid w:val="00D9756E"/>
    <w:rsid w:val="00D97C17"/>
    <w:rsid w:val="00D97EE3"/>
    <w:rsid w:val="00DA06CD"/>
    <w:rsid w:val="00DA2E46"/>
    <w:rsid w:val="00DA3FAE"/>
    <w:rsid w:val="00DA518C"/>
    <w:rsid w:val="00DA734C"/>
    <w:rsid w:val="00DB1925"/>
    <w:rsid w:val="00DB26AE"/>
    <w:rsid w:val="00DB37A8"/>
    <w:rsid w:val="00DB405A"/>
    <w:rsid w:val="00DB47FA"/>
    <w:rsid w:val="00DB4FBF"/>
    <w:rsid w:val="00DB5482"/>
    <w:rsid w:val="00DC6257"/>
    <w:rsid w:val="00DD11A9"/>
    <w:rsid w:val="00DD29D5"/>
    <w:rsid w:val="00DD3AAD"/>
    <w:rsid w:val="00DD63D2"/>
    <w:rsid w:val="00DE4262"/>
    <w:rsid w:val="00DF0083"/>
    <w:rsid w:val="00DF3299"/>
    <w:rsid w:val="00E065C3"/>
    <w:rsid w:val="00E12E99"/>
    <w:rsid w:val="00E13A43"/>
    <w:rsid w:val="00E13E43"/>
    <w:rsid w:val="00E15EB8"/>
    <w:rsid w:val="00E161F3"/>
    <w:rsid w:val="00E22227"/>
    <w:rsid w:val="00E22D18"/>
    <w:rsid w:val="00E30490"/>
    <w:rsid w:val="00E30724"/>
    <w:rsid w:val="00E34572"/>
    <w:rsid w:val="00E37B23"/>
    <w:rsid w:val="00E400B6"/>
    <w:rsid w:val="00E4251C"/>
    <w:rsid w:val="00E46121"/>
    <w:rsid w:val="00E51F10"/>
    <w:rsid w:val="00E6080F"/>
    <w:rsid w:val="00E618AC"/>
    <w:rsid w:val="00E63E6A"/>
    <w:rsid w:val="00E865F9"/>
    <w:rsid w:val="00E9195D"/>
    <w:rsid w:val="00E939C2"/>
    <w:rsid w:val="00E94495"/>
    <w:rsid w:val="00E978A6"/>
    <w:rsid w:val="00EA054A"/>
    <w:rsid w:val="00EA6878"/>
    <w:rsid w:val="00EB632A"/>
    <w:rsid w:val="00EC087D"/>
    <w:rsid w:val="00EC1CFC"/>
    <w:rsid w:val="00EC762E"/>
    <w:rsid w:val="00ED0A73"/>
    <w:rsid w:val="00ED2DF4"/>
    <w:rsid w:val="00ED34BC"/>
    <w:rsid w:val="00ED5DDA"/>
    <w:rsid w:val="00EE0945"/>
    <w:rsid w:val="00EE45E7"/>
    <w:rsid w:val="00EE7209"/>
    <w:rsid w:val="00EF1C4E"/>
    <w:rsid w:val="00EF4C37"/>
    <w:rsid w:val="00F00027"/>
    <w:rsid w:val="00F00D00"/>
    <w:rsid w:val="00F011A2"/>
    <w:rsid w:val="00F0224F"/>
    <w:rsid w:val="00F027AB"/>
    <w:rsid w:val="00F03DB7"/>
    <w:rsid w:val="00F069F9"/>
    <w:rsid w:val="00F06F90"/>
    <w:rsid w:val="00F21062"/>
    <w:rsid w:val="00F21AB9"/>
    <w:rsid w:val="00F23BA8"/>
    <w:rsid w:val="00F256BB"/>
    <w:rsid w:val="00F3094B"/>
    <w:rsid w:val="00F3135D"/>
    <w:rsid w:val="00F35811"/>
    <w:rsid w:val="00F40D7D"/>
    <w:rsid w:val="00F4209D"/>
    <w:rsid w:val="00F43B0E"/>
    <w:rsid w:val="00F55F37"/>
    <w:rsid w:val="00F5767D"/>
    <w:rsid w:val="00F63BFD"/>
    <w:rsid w:val="00F65336"/>
    <w:rsid w:val="00F662C6"/>
    <w:rsid w:val="00F673DB"/>
    <w:rsid w:val="00F71D7E"/>
    <w:rsid w:val="00F75208"/>
    <w:rsid w:val="00F77D83"/>
    <w:rsid w:val="00F82588"/>
    <w:rsid w:val="00F8347D"/>
    <w:rsid w:val="00F83A21"/>
    <w:rsid w:val="00F8554A"/>
    <w:rsid w:val="00F87999"/>
    <w:rsid w:val="00F9111B"/>
    <w:rsid w:val="00F94366"/>
    <w:rsid w:val="00F94621"/>
    <w:rsid w:val="00F94A59"/>
    <w:rsid w:val="00F972AC"/>
    <w:rsid w:val="00FA334C"/>
    <w:rsid w:val="00FA3579"/>
    <w:rsid w:val="00FB20A3"/>
    <w:rsid w:val="00FB6FBF"/>
    <w:rsid w:val="00FB778E"/>
    <w:rsid w:val="00FC5320"/>
    <w:rsid w:val="00FD0B8B"/>
    <w:rsid w:val="00FE3268"/>
    <w:rsid w:val="00FE5052"/>
    <w:rsid w:val="00FE705B"/>
    <w:rsid w:val="00FE74E2"/>
    <w:rsid w:val="00FE7F8E"/>
    <w:rsid w:val="00FF507B"/>
    <w:rsid w:val="00FF644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3A858"/>
  <w15:docId w15:val="{57254DC0-7639-49ED-96D5-7792C12CF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1B8"/>
    <w:pPr>
      <w:jc w:val="both"/>
    </w:pPr>
    <w:rPr>
      <w:color w:val="404040" w:themeColor="text1" w:themeTint="BF"/>
    </w:rPr>
  </w:style>
  <w:style w:type="paragraph" w:styleId="Ttulo10">
    <w:name w:val="heading 1"/>
    <w:aliases w:val="Título 1 Adexus"/>
    <w:basedOn w:val="Normal"/>
    <w:next w:val="Normal"/>
    <w:link w:val="Ttulo1Car"/>
    <w:autoRedefine/>
    <w:uiPriority w:val="9"/>
    <w:rsid w:val="00475756"/>
    <w:pPr>
      <w:keepNext/>
      <w:keepLines/>
      <w:numPr>
        <w:numId w:val="1"/>
      </w:numPr>
      <w:tabs>
        <w:tab w:val="left" w:pos="709"/>
      </w:tabs>
      <w:spacing w:before="240" w:after="120" w:line="256" w:lineRule="auto"/>
      <w:outlineLvl w:val="0"/>
    </w:pPr>
    <w:rPr>
      <w:rFonts w:ascii="Alliance Platt Light" w:eastAsiaTheme="majorEastAsia" w:hAnsi="Alliance Platt Light" w:cs="Arial"/>
      <w:b/>
      <w:bCs/>
      <w:color w:val="auto"/>
      <w:sz w:val="24"/>
      <w:szCs w:val="24"/>
    </w:rPr>
  </w:style>
  <w:style w:type="paragraph" w:styleId="Ttulo2">
    <w:name w:val="heading 2"/>
    <w:aliases w:val="Título 2 Adexus"/>
    <w:basedOn w:val="Normal"/>
    <w:next w:val="Normal"/>
    <w:link w:val="Ttulo2Car"/>
    <w:autoRedefine/>
    <w:uiPriority w:val="9"/>
    <w:unhideWhenUsed/>
    <w:rsid w:val="00F82588"/>
    <w:pPr>
      <w:keepNext/>
      <w:keepLines/>
      <w:numPr>
        <w:ilvl w:val="1"/>
        <w:numId w:val="1"/>
      </w:numPr>
      <w:spacing w:before="240" w:after="120" w:line="256" w:lineRule="auto"/>
      <w:outlineLvl w:val="1"/>
    </w:pPr>
    <w:rPr>
      <w:rFonts w:ascii="Arial" w:eastAsiaTheme="majorEastAsia" w:hAnsi="Arial" w:cs="Arial"/>
      <w:b/>
      <w:bCs/>
      <w:color w:val="3264F9"/>
    </w:rPr>
  </w:style>
  <w:style w:type="paragraph" w:styleId="Ttulo3">
    <w:name w:val="heading 3"/>
    <w:basedOn w:val="Normal"/>
    <w:next w:val="Normal"/>
    <w:link w:val="Ttulo3Car"/>
    <w:autoRedefine/>
    <w:uiPriority w:val="9"/>
    <w:unhideWhenUsed/>
    <w:qFormat/>
    <w:rsid w:val="00321E79"/>
    <w:pPr>
      <w:keepNext/>
      <w:keepLines/>
      <w:numPr>
        <w:ilvl w:val="2"/>
        <w:numId w:val="1"/>
      </w:numPr>
      <w:tabs>
        <w:tab w:val="left" w:pos="1843"/>
      </w:tabs>
      <w:spacing w:before="240" w:after="120" w:line="240" w:lineRule="auto"/>
      <w:jc w:val="left"/>
      <w:outlineLvl w:val="2"/>
    </w:pPr>
    <w:rPr>
      <w:rFonts w:ascii="Alliance Platt Bold" w:eastAsiaTheme="majorEastAsia" w:hAnsi="Alliance Platt Bold" w:cs="Arial"/>
      <w:b/>
      <w:color w:val="3264F9"/>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64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64F78"/>
    <w:pPr>
      <w:spacing w:before="240" w:after="240" w:line="240" w:lineRule="auto"/>
      <w:contextualSpacing/>
    </w:pPr>
    <w:rPr>
      <w:rFonts w:asciiTheme="majorHAnsi" w:eastAsiaTheme="majorEastAsia" w:hAnsiTheme="majorHAnsi" w:cstheme="majorBidi"/>
      <w:b/>
      <w:color w:val="154365"/>
      <w:spacing w:val="-10"/>
      <w:kern w:val="28"/>
      <w:sz w:val="32"/>
      <w:szCs w:val="56"/>
    </w:rPr>
  </w:style>
  <w:style w:type="character" w:customStyle="1" w:styleId="TtuloCar">
    <w:name w:val="Título Car"/>
    <w:basedOn w:val="Fuentedeprrafopredeter"/>
    <w:link w:val="Ttulo"/>
    <w:uiPriority w:val="10"/>
    <w:rsid w:val="00B64F78"/>
    <w:rPr>
      <w:rFonts w:asciiTheme="majorHAnsi" w:eastAsiaTheme="majorEastAsia" w:hAnsiTheme="majorHAnsi" w:cstheme="majorBidi"/>
      <w:b/>
      <w:color w:val="154365"/>
      <w:spacing w:val="-10"/>
      <w:kern w:val="28"/>
      <w:sz w:val="32"/>
      <w:szCs w:val="56"/>
    </w:rPr>
  </w:style>
  <w:style w:type="paragraph" w:styleId="TDC1">
    <w:name w:val="toc 1"/>
    <w:basedOn w:val="Normal"/>
    <w:next w:val="Normal"/>
    <w:autoRedefine/>
    <w:uiPriority w:val="39"/>
    <w:unhideWhenUsed/>
    <w:rsid w:val="00B827FA"/>
    <w:pPr>
      <w:tabs>
        <w:tab w:val="right" w:leader="dot" w:pos="8494"/>
      </w:tabs>
      <w:spacing w:after="100"/>
      <w:ind w:left="567" w:hanging="567"/>
    </w:pPr>
  </w:style>
  <w:style w:type="paragraph" w:styleId="TDC2">
    <w:name w:val="toc 2"/>
    <w:basedOn w:val="Normal"/>
    <w:next w:val="Normal"/>
    <w:autoRedefine/>
    <w:uiPriority w:val="39"/>
    <w:unhideWhenUsed/>
    <w:rsid w:val="00B64F78"/>
    <w:pPr>
      <w:spacing w:after="100"/>
      <w:ind w:left="850" w:hanging="425"/>
    </w:pPr>
  </w:style>
  <w:style w:type="character" w:styleId="Hipervnculo">
    <w:name w:val="Hyperlink"/>
    <w:basedOn w:val="Fuentedeprrafopredeter"/>
    <w:uiPriority w:val="99"/>
    <w:unhideWhenUsed/>
    <w:rsid w:val="00B64F78"/>
    <w:rPr>
      <w:color w:val="0563C1" w:themeColor="hyperlink"/>
      <w:u w:val="single"/>
    </w:rPr>
  </w:style>
  <w:style w:type="character" w:styleId="Textodelmarcadordeposicin">
    <w:name w:val="Placeholder Text"/>
    <w:basedOn w:val="Fuentedeprrafopredeter"/>
    <w:uiPriority w:val="99"/>
    <w:semiHidden/>
    <w:rsid w:val="00B64F78"/>
    <w:rPr>
      <w:color w:val="808080"/>
    </w:rPr>
  </w:style>
  <w:style w:type="paragraph" w:styleId="Encabezado">
    <w:name w:val="header"/>
    <w:aliases w:val="h"/>
    <w:basedOn w:val="Normal"/>
    <w:link w:val="EncabezadoCar"/>
    <w:unhideWhenUsed/>
    <w:rsid w:val="00B64F78"/>
    <w:pPr>
      <w:tabs>
        <w:tab w:val="center" w:pos="4252"/>
        <w:tab w:val="right" w:pos="8504"/>
      </w:tabs>
      <w:spacing w:after="0" w:line="240" w:lineRule="auto"/>
    </w:pPr>
  </w:style>
  <w:style w:type="character" w:customStyle="1" w:styleId="EncabezadoCar">
    <w:name w:val="Encabezado Car"/>
    <w:aliases w:val="h Car"/>
    <w:basedOn w:val="Fuentedeprrafopredeter"/>
    <w:link w:val="Encabezado"/>
    <w:uiPriority w:val="99"/>
    <w:rsid w:val="00B64F78"/>
    <w:rPr>
      <w:color w:val="404040" w:themeColor="text1" w:themeTint="BF"/>
    </w:rPr>
  </w:style>
  <w:style w:type="paragraph" w:styleId="Piedepgina">
    <w:name w:val="footer"/>
    <w:basedOn w:val="Normal"/>
    <w:link w:val="PiedepginaCar"/>
    <w:uiPriority w:val="99"/>
    <w:unhideWhenUsed/>
    <w:rsid w:val="00B64F7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64F78"/>
    <w:rPr>
      <w:color w:val="404040" w:themeColor="text1" w:themeTint="BF"/>
    </w:rPr>
  </w:style>
  <w:style w:type="character" w:customStyle="1" w:styleId="Ttulo1Car">
    <w:name w:val="Título 1 Car"/>
    <w:aliases w:val="Título 1 Adexus Car"/>
    <w:basedOn w:val="Fuentedeprrafopredeter"/>
    <w:link w:val="Ttulo10"/>
    <w:uiPriority w:val="9"/>
    <w:rsid w:val="00475756"/>
    <w:rPr>
      <w:rFonts w:ascii="Alliance Platt Light" w:eastAsiaTheme="majorEastAsia" w:hAnsi="Alliance Platt Light" w:cs="Arial"/>
      <w:b/>
      <w:bCs/>
      <w:sz w:val="24"/>
      <w:szCs w:val="24"/>
    </w:rPr>
  </w:style>
  <w:style w:type="character" w:customStyle="1" w:styleId="Ttulo2Car">
    <w:name w:val="Título 2 Car"/>
    <w:aliases w:val="Título 2 Adexus Car"/>
    <w:basedOn w:val="Fuentedeprrafopredeter"/>
    <w:link w:val="Ttulo2"/>
    <w:uiPriority w:val="9"/>
    <w:rsid w:val="00F82588"/>
    <w:rPr>
      <w:rFonts w:ascii="Arial" w:eastAsiaTheme="majorEastAsia" w:hAnsi="Arial" w:cs="Arial"/>
      <w:b/>
      <w:bCs/>
      <w:color w:val="3264F9"/>
    </w:rPr>
  </w:style>
  <w:style w:type="character" w:customStyle="1" w:styleId="Ttulo3Car">
    <w:name w:val="Título 3 Car"/>
    <w:basedOn w:val="Fuentedeprrafopredeter"/>
    <w:link w:val="Ttulo3"/>
    <w:uiPriority w:val="9"/>
    <w:rsid w:val="00321E79"/>
    <w:rPr>
      <w:rFonts w:ascii="Alliance Platt Bold" w:eastAsiaTheme="majorEastAsia" w:hAnsi="Alliance Platt Bold" w:cs="Arial"/>
      <w:b/>
      <w:color w:val="3264F9"/>
      <w:szCs w:val="24"/>
    </w:rPr>
  </w:style>
  <w:style w:type="paragraph" w:styleId="Prrafodelista">
    <w:name w:val="List Paragraph"/>
    <w:basedOn w:val="Normal"/>
    <w:uiPriority w:val="34"/>
    <w:qFormat/>
    <w:rsid w:val="00B64F78"/>
    <w:pPr>
      <w:spacing w:line="256" w:lineRule="auto"/>
      <w:ind w:left="720"/>
      <w:contextualSpacing/>
      <w:jc w:val="left"/>
    </w:pPr>
    <w:rPr>
      <w:color w:val="auto"/>
    </w:rPr>
  </w:style>
  <w:style w:type="paragraph" w:customStyle="1" w:styleId="Cuerpo01">
    <w:name w:val="Cuerpo01"/>
    <w:basedOn w:val="Normal"/>
    <w:qFormat/>
    <w:rsid w:val="00B64F78"/>
    <w:pPr>
      <w:spacing w:after="120" w:line="360" w:lineRule="auto"/>
      <w:ind w:left="360"/>
    </w:pPr>
    <w:rPr>
      <w:rFonts w:ascii="Calibri" w:eastAsia="Times New Roman" w:hAnsi="Calibri" w:cs="Calibri"/>
      <w:color w:val="auto"/>
      <w:lang w:val="es-ES"/>
    </w:rPr>
  </w:style>
  <w:style w:type="paragraph" w:styleId="TDC3">
    <w:name w:val="toc 3"/>
    <w:basedOn w:val="Normal"/>
    <w:next w:val="Normal"/>
    <w:autoRedefine/>
    <w:uiPriority w:val="39"/>
    <w:unhideWhenUsed/>
    <w:rsid w:val="007D7494"/>
    <w:pPr>
      <w:spacing w:after="100"/>
      <w:ind w:left="440"/>
    </w:pPr>
  </w:style>
  <w:style w:type="paragraph" w:customStyle="1" w:styleId="Ttulo1">
    <w:name w:val="Título1"/>
    <w:basedOn w:val="Normal"/>
    <w:link w:val="Ttulo1Car0"/>
    <w:qFormat/>
    <w:rsid w:val="00157C80"/>
    <w:pPr>
      <w:numPr>
        <w:numId w:val="5"/>
      </w:numPr>
      <w:spacing w:before="240" w:after="120" w:line="257" w:lineRule="auto"/>
      <w:ind w:left="567" w:hanging="567"/>
      <w:jc w:val="left"/>
      <w:outlineLvl w:val="1"/>
    </w:pPr>
    <w:rPr>
      <w:rFonts w:ascii="Arial" w:hAnsi="Arial" w:cs="Arial"/>
      <w:b/>
      <w:bCs/>
      <w:color w:val="3264F9"/>
      <w:sz w:val="24"/>
      <w:szCs w:val="24"/>
    </w:rPr>
  </w:style>
  <w:style w:type="paragraph" w:customStyle="1" w:styleId="Ttulo20">
    <w:name w:val="Título2"/>
    <w:basedOn w:val="Prrafodelista"/>
    <w:link w:val="Ttulo2Car0"/>
    <w:autoRedefine/>
    <w:qFormat/>
    <w:rsid w:val="00475756"/>
    <w:pPr>
      <w:numPr>
        <w:numId w:val="6"/>
      </w:numPr>
      <w:spacing w:before="240" w:after="120" w:line="257" w:lineRule="auto"/>
      <w:contextualSpacing w:val="0"/>
      <w:outlineLvl w:val="1"/>
    </w:pPr>
    <w:rPr>
      <w:rFonts w:ascii="Alliance Platt Light" w:hAnsi="Alliance Platt Light" w:cs="Arial"/>
      <w:b/>
      <w:bCs/>
    </w:rPr>
  </w:style>
  <w:style w:type="character" w:customStyle="1" w:styleId="Ttulo1Car0">
    <w:name w:val="Título1 Car"/>
    <w:basedOn w:val="Fuentedeprrafopredeter"/>
    <w:link w:val="Ttulo1"/>
    <w:rsid w:val="00157C80"/>
    <w:rPr>
      <w:rFonts w:ascii="Arial" w:hAnsi="Arial" w:cs="Arial"/>
      <w:b/>
      <w:bCs/>
      <w:color w:val="3264F9"/>
      <w:sz w:val="24"/>
      <w:szCs w:val="24"/>
    </w:rPr>
  </w:style>
  <w:style w:type="paragraph" w:customStyle="1" w:styleId="Estilo3">
    <w:name w:val="Estilo3"/>
    <w:basedOn w:val="Prrafodelista"/>
    <w:link w:val="Estilo3Car"/>
    <w:rsid w:val="00994DE7"/>
    <w:pPr>
      <w:numPr>
        <w:ilvl w:val="1"/>
        <w:numId w:val="6"/>
      </w:numPr>
      <w:spacing w:before="120" w:after="120" w:line="240" w:lineRule="auto"/>
    </w:pPr>
    <w:rPr>
      <w:rFonts w:ascii="Arial" w:hAnsi="Arial" w:cs="Arial"/>
      <w:b/>
      <w:bCs/>
      <w:color w:val="005EB8"/>
    </w:rPr>
  </w:style>
  <w:style w:type="character" w:customStyle="1" w:styleId="Ttulo2Car0">
    <w:name w:val="Título2 Car"/>
    <w:basedOn w:val="Fuentedeprrafopredeter"/>
    <w:link w:val="Ttulo20"/>
    <w:rsid w:val="00475756"/>
    <w:rPr>
      <w:rFonts w:ascii="Alliance Platt Light" w:hAnsi="Alliance Platt Light" w:cs="Arial"/>
      <w:b/>
      <w:bCs/>
    </w:rPr>
  </w:style>
  <w:style w:type="paragraph" w:customStyle="1" w:styleId="Ttulo0">
    <w:name w:val="Título0"/>
    <w:basedOn w:val="Normal"/>
    <w:link w:val="Ttulo0Car"/>
    <w:autoRedefine/>
    <w:qFormat/>
    <w:rsid w:val="00157C80"/>
    <w:pPr>
      <w:spacing w:before="120" w:after="120" w:line="240" w:lineRule="auto"/>
      <w:jc w:val="left"/>
      <w:outlineLvl w:val="0"/>
    </w:pPr>
    <w:rPr>
      <w:rFonts w:ascii="Arial" w:hAnsi="Arial" w:cs="Arial"/>
      <w:b/>
      <w:bCs/>
      <w:color w:val="3264F9"/>
      <w:sz w:val="36"/>
      <w:szCs w:val="36"/>
    </w:rPr>
  </w:style>
  <w:style w:type="character" w:customStyle="1" w:styleId="Estilo3Car">
    <w:name w:val="Estilo3 Car"/>
    <w:basedOn w:val="Fuentedeprrafopredeter"/>
    <w:link w:val="Estilo3"/>
    <w:rsid w:val="00994DE7"/>
    <w:rPr>
      <w:rFonts w:ascii="Arial" w:hAnsi="Arial" w:cs="Arial"/>
      <w:b/>
      <w:bCs/>
      <w:color w:val="005EB8"/>
    </w:rPr>
  </w:style>
  <w:style w:type="character" w:customStyle="1" w:styleId="Ttulo0Car">
    <w:name w:val="Título0 Car"/>
    <w:basedOn w:val="Fuentedeprrafopredeter"/>
    <w:link w:val="Ttulo0"/>
    <w:rsid w:val="00157C80"/>
    <w:rPr>
      <w:rFonts w:ascii="Arial" w:hAnsi="Arial" w:cs="Arial"/>
      <w:b/>
      <w:bCs/>
      <w:color w:val="3264F9"/>
      <w:sz w:val="36"/>
      <w:szCs w:val="36"/>
    </w:rPr>
  </w:style>
  <w:style w:type="character" w:styleId="Mencinsinresolver">
    <w:name w:val="Unresolved Mention"/>
    <w:basedOn w:val="Fuentedeprrafopredeter"/>
    <w:uiPriority w:val="99"/>
    <w:semiHidden/>
    <w:unhideWhenUsed/>
    <w:rsid w:val="00DB1925"/>
    <w:rPr>
      <w:color w:val="605E5C"/>
      <w:shd w:val="clear" w:color="auto" w:fill="E1DFDD"/>
    </w:rPr>
  </w:style>
  <w:style w:type="table" w:customStyle="1" w:styleId="Tablaconcuadrcula1">
    <w:name w:val="Tabla con cuadrícula1"/>
    <w:basedOn w:val="Tablanormal"/>
    <w:next w:val="Tablaconcuadrcula"/>
    <w:uiPriority w:val="39"/>
    <w:rsid w:val="004656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BE7348"/>
    <w:rPr>
      <w:sz w:val="16"/>
      <w:szCs w:val="16"/>
    </w:rPr>
  </w:style>
  <w:style w:type="paragraph" w:styleId="Textocomentario">
    <w:name w:val="annotation text"/>
    <w:basedOn w:val="Normal"/>
    <w:link w:val="TextocomentarioCar"/>
    <w:uiPriority w:val="99"/>
    <w:unhideWhenUsed/>
    <w:rsid w:val="00BE7348"/>
    <w:pPr>
      <w:spacing w:line="240" w:lineRule="auto"/>
    </w:pPr>
    <w:rPr>
      <w:sz w:val="20"/>
      <w:szCs w:val="20"/>
    </w:rPr>
  </w:style>
  <w:style w:type="character" w:customStyle="1" w:styleId="TextocomentarioCar">
    <w:name w:val="Texto comentario Car"/>
    <w:basedOn w:val="Fuentedeprrafopredeter"/>
    <w:link w:val="Textocomentario"/>
    <w:uiPriority w:val="99"/>
    <w:rsid w:val="00BE7348"/>
    <w:rPr>
      <w:color w:val="404040" w:themeColor="text1" w:themeTint="BF"/>
      <w:sz w:val="20"/>
      <w:szCs w:val="20"/>
    </w:rPr>
  </w:style>
  <w:style w:type="paragraph" w:styleId="Asuntodelcomentario">
    <w:name w:val="annotation subject"/>
    <w:basedOn w:val="Textocomentario"/>
    <w:next w:val="Textocomentario"/>
    <w:link w:val="AsuntodelcomentarioCar"/>
    <w:uiPriority w:val="99"/>
    <w:semiHidden/>
    <w:unhideWhenUsed/>
    <w:rsid w:val="00BE7348"/>
    <w:rPr>
      <w:b/>
      <w:bCs/>
    </w:rPr>
  </w:style>
  <w:style w:type="character" w:customStyle="1" w:styleId="AsuntodelcomentarioCar">
    <w:name w:val="Asunto del comentario Car"/>
    <w:basedOn w:val="TextocomentarioCar"/>
    <w:link w:val="Asuntodelcomentario"/>
    <w:uiPriority w:val="99"/>
    <w:semiHidden/>
    <w:rsid w:val="00BE7348"/>
    <w:rPr>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97491">
      <w:bodyDiv w:val="1"/>
      <w:marLeft w:val="0"/>
      <w:marRight w:val="0"/>
      <w:marTop w:val="0"/>
      <w:marBottom w:val="0"/>
      <w:divBdr>
        <w:top w:val="none" w:sz="0" w:space="0" w:color="auto"/>
        <w:left w:val="none" w:sz="0" w:space="0" w:color="auto"/>
        <w:bottom w:val="none" w:sz="0" w:space="0" w:color="auto"/>
        <w:right w:val="none" w:sz="0" w:space="0" w:color="auto"/>
      </w:divBdr>
    </w:div>
    <w:div w:id="210043091">
      <w:bodyDiv w:val="1"/>
      <w:marLeft w:val="0"/>
      <w:marRight w:val="0"/>
      <w:marTop w:val="0"/>
      <w:marBottom w:val="0"/>
      <w:divBdr>
        <w:top w:val="none" w:sz="0" w:space="0" w:color="auto"/>
        <w:left w:val="none" w:sz="0" w:space="0" w:color="auto"/>
        <w:bottom w:val="none" w:sz="0" w:space="0" w:color="auto"/>
        <w:right w:val="none" w:sz="0" w:space="0" w:color="auto"/>
      </w:divBdr>
    </w:div>
    <w:div w:id="954361304">
      <w:bodyDiv w:val="1"/>
      <w:marLeft w:val="0"/>
      <w:marRight w:val="0"/>
      <w:marTop w:val="0"/>
      <w:marBottom w:val="0"/>
      <w:divBdr>
        <w:top w:val="none" w:sz="0" w:space="0" w:color="auto"/>
        <w:left w:val="none" w:sz="0" w:space="0" w:color="auto"/>
        <w:bottom w:val="none" w:sz="0" w:space="0" w:color="auto"/>
        <w:right w:val="none" w:sz="0" w:space="0" w:color="auto"/>
      </w:divBdr>
    </w:div>
    <w:div w:id="1449466684">
      <w:bodyDiv w:val="1"/>
      <w:marLeft w:val="0"/>
      <w:marRight w:val="0"/>
      <w:marTop w:val="0"/>
      <w:marBottom w:val="0"/>
      <w:divBdr>
        <w:top w:val="none" w:sz="0" w:space="0" w:color="auto"/>
        <w:left w:val="none" w:sz="0" w:space="0" w:color="auto"/>
        <w:bottom w:val="none" w:sz="0" w:space="0" w:color="auto"/>
        <w:right w:val="none" w:sz="0" w:space="0" w:color="auto"/>
      </w:divBdr>
    </w:div>
    <w:div w:id="1815103309">
      <w:bodyDiv w:val="1"/>
      <w:marLeft w:val="0"/>
      <w:marRight w:val="0"/>
      <w:marTop w:val="0"/>
      <w:marBottom w:val="0"/>
      <w:divBdr>
        <w:top w:val="none" w:sz="0" w:space="0" w:color="auto"/>
        <w:left w:val="none" w:sz="0" w:space="0" w:color="auto"/>
        <w:bottom w:val="none" w:sz="0" w:space="0" w:color="auto"/>
        <w:right w:val="none" w:sz="0" w:space="0" w:color="auto"/>
      </w:divBdr>
    </w:div>
    <w:div w:id="1911502249">
      <w:bodyDiv w:val="1"/>
      <w:marLeft w:val="0"/>
      <w:marRight w:val="0"/>
      <w:marTop w:val="0"/>
      <w:marBottom w:val="0"/>
      <w:divBdr>
        <w:top w:val="none" w:sz="0" w:space="0" w:color="auto"/>
        <w:left w:val="none" w:sz="0" w:space="0" w:color="auto"/>
        <w:bottom w:val="none" w:sz="0" w:space="0" w:color="auto"/>
        <w:right w:val="none" w:sz="0" w:space="0" w:color="auto"/>
      </w:divBdr>
    </w:div>
    <w:div w:id="2011591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duncan\Dropbox\@ProyectosConsultoria\2023\ADEXUS\02.Ejecuci&#243;n&amp;Control\SGI\Words\@Plantilla%20de%20Procesos_tetranorma_ADEXUS_v3.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6AF50428E24A3296B7F7FEF6E045C2"/>
        <w:category>
          <w:name w:val="General"/>
          <w:gallery w:val="placeholder"/>
        </w:category>
        <w:types>
          <w:type w:val="bbPlcHdr"/>
        </w:types>
        <w:behaviors>
          <w:behavior w:val="content"/>
        </w:behaviors>
        <w:guid w:val="{C3E3AE91-DF12-425C-B3D5-3241FC3FD693}"/>
      </w:docPartPr>
      <w:docPartBody>
        <w:p w:rsidR="00124F92" w:rsidRDefault="00E91B04" w:rsidP="00E91B04">
          <w:pPr>
            <w:pStyle w:val="796AF50428E24A3296B7F7FEF6E045C2"/>
          </w:pPr>
          <w:r w:rsidRPr="00575F48">
            <w:rPr>
              <w:rStyle w:val="Textodelmarcadordeposicin"/>
            </w:rPr>
            <w:t>[Título]</w:t>
          </w:r>
        </w:p>
      </w:docPartBody>
    </w:docPart>
    <w:docPart>
      <w:docPartPr>
        <w:name w:val="B57213CFD9D04EE7B1FB4694D5EA16DE"/>
        <w:category>
          <w:name w:val="General"/>
          <w:gallery w:val="placeholder"/>
        </w:category>
        <w:types>
          <w:type w:val="bbPlcHdr"/>
        </w:types>
        <w:behaviors>
          <w:behavior w:val="content"/>
        </w:behaviors>
        <w:guid w:val="{298A8BEE-5C70-49F8-8F17-12D2633BD38F}"/>
      </w:docPartPr>
      <w:docPartBody>
        <w:p w:rsidR="009E1491" w:rsidRDefault="009E1491" w:rsidP="009E1491">
          <w:pPr>
            <w:pStyle w:val="B57213CFD9D04EE7B1FB4694D5EA16DE"/>
          </w:pPr>
          <w:r w:rsidRPr="00575F48">
            <w:rPr>
              <w:rStyle w:val="Textodelmarcadordeposicin"/>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liance Platt Light">
    <w:panose1 w:val="02000400000000000000"/>
    <w:charset w:val="00"/>
    <w:family w:val="modern"/>
    <w:notTrueType/>
    <w:pitch w:val="variable"/>
    <w:sig w:usb0="00000007" w:usb1="00000001" w:usb2="00000000" w:usb3="00000000" w:csb0="00000093" w:csb1="00000000"/>
  </w:font>
  <w:font w:name="Alliance Platt Bold">
    <w:panose1 w:val="000005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052"/>
    <w:rsid w:val="00033DBB"/>
    <w:rsid w:val="000731C3"/>
    <w:rsid w:val="000C79F3"/>
    <w:rsid w:val="000D08C7"/>
    <w:rsid w:val="00124F92"/>
    <w:rsid w:val="001909B1"/>
    <w:rsid w:val="001F6E4A"/>
    <w:rsid w:val="002E6A6D"/>
    <w:rsid w:val="00301ACB"/>
    <w:rsid w:val="00320AC6"/>
    <w:rsid w:val="00326F49"/>
    <w:rsid w:val="00360E40"/>
    <w:rsid w:val="003D2DFD"/>
    <w:rsid w:val="003D4BC9"/>
    <w:rsid w:val="003D6160"/>
    <w:rsid w:val="003E0E91"/>
    <w:rsid w:val="00443FBA"/>
    <w:rsid w:val="0048709C"/>
    <w:rsid w:val="004B17B5"/>
    <w:rsid w:val="004D1BD7"/>
    <w:rsid w:val="00500E31"/>
    <w:rsid w:val="00556CF7"/>
    <w:rsid w:val="00556D87"/>
    <w:rsid w:val="005669A1"/>
    <w:rsid w:val="005A64D7"/>
    <w:rsid w:val="005F1A00"/>
    <w:rsid w:val="00673686"/>
    <w:rsid w:val="00690E22"/>
    <w:rsid w:val="006B1D32"/>
    <w:rsid w:val="006C4F58"/>
    <w:rsid w:val="006E7294"/>
    <w:rsid w:val="006F7B8D"/>
    <w:rsid w:val="00740EE5"/>
    <w:rsid w:val="007C3D58"/>
    <w:rsid w:val="007E2A5B"/>
    <w:rsid w:val="00844F31"/>
    <w:rsid w:val="008625F8"/>
    <w:rsid w:val="008973E4"/>
    <w:rsid w:val="008E698D"/>
    <w:rsid w:val="00912888"/>
    <w:rsid w:val="00935A5A"/>
    <w:rsid w:val="009A0C1B"/>
    <w:rsid w:val="009B417E"/>
    <w:rsid w:val="009E1491"/>
    <w:rsid w:val="00A151C8"/>
    <w:rsid w:val="00A2490B"/>
    <w:rsid w:val="00B42020"/>
    <w:rsid w:val="00B81A1B"/>
    <w:rsid w:val="00BC6098"/>
    <w:rsid w:val="00BD37B0"/>
    <w:rsid w:val="00C177A3"/>
    <w:rsid w:val="00CF463E"/>
    <w:rsid w:val="00D10003"/>
    <w:rsid w:val="00D14052"/>
    <w:rsid w:val="00D23F5B"/>
    <w:rsid w:val="00D51840"/>
    <w:rsid w:val="00D87E65"/>
    <w:rsid w:val="00D96B1F"/>
    <w:rsid w:val="00DC5C71"/>
    <w:rsid w:val="00DD386E"/>
    <w:rsid w:val="00E67E38"/>
    <w:rsid w:val="00E91B04"/>
    <w:rsid w:val="00EB34CA"/>
    <w:rsid w:val="00EE1ABE"/>
    <w:rsid w:val="00EE45E7"/>
    <w:rsid w:val="00EE7535"/>
    <w:rsid w:val="00F011A2"/>
    <w:rsid w:val="00F0224F"/>
    <w:rsid w:val="00F10DAB"/>
    <w:rsid w:val="00F3094B"/>
    <w:rsid w:val="00F67133"/>
    <w:rsid w:val="00F87999"/>
    <w:rsid w:val="00F94A59"/>
    <w:rsid w:val="00FE613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PE" w:eastAsia="es-P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E1491"/>
    <w:rPr>
      <w:color w:val="808080"/>
    </w:rPr>
  </w:style>
  <w:style w:type="paragraph" w:customStyle="1" w:styleId="92EC8728C607435CA54F3F93E8E9116C">
    <w:name w:val="92EC8728C607435CA54F3F93E8E9116C"/>
  </w:style>
  <w:style w:type="paragraph" w:customStyle="1" w:styleId="124ED2795C4E4384BCEE40B8566908D1">
    <w:name w:val="124ED2795C4E4384BCEE40B8566908D1"/>
    <w:rsid w:val="00E91B04"/>
    <w:pPr>
      <w:spacing w:line="278" w:lineRule="auto"/>
    </w:pPr>
    <w:rPr>
      <w:sz w:val="24"/>
      <w:szCs w:val="24"/>
    </w:rPr>
  </w:style>
  <w:style w:type="paragraph" w:customStyle="1" w:styleId="796AF50428E24A3296B7F7FEF6E045C2">
    <w:name w:val="796AF50428E24A3296B7F7FEF6E045C2"/>
    <w:rsid w:val="00E91B04"/>
    <w:pPr>
      <w:spacing w:line="278" w:lineRule="auto"/>
    </w:pPr>
    <w:rPr>
      <w:sz w:val="24"/>
      <w:szCs w:val="24"/>
    </w:rPr>
  </w:style>
  <w:style w:type="paragraph" w:customStyle="1" w:styleId="F83484D1F9FB46FB9A171E0EE470B4FC">
    <w:name w:val="F83484D1F9FB46FB9A171E0EE470B4FC"/>
    <w:rsid w:val="00EB34CA"/>
    <w:pPr>
      <w:spacing w:line="278" w:lineRule="auto"/>
    </w:pPr>
    <w:rPr>
      <w:sz w:val="24"/>
      <w:szCs w:val="24"/>
    </w:rPr>
  </w:style>
  <w:style w:type="paragraph" w:customStyle="1" w:styleId="EE58AED13880409881FCE69E5EE5F0A0">
    <w:name w:val="EE58AED13880409881FCE69E5EE5F0A0"/>
    <w:rsid w:val="00EB34CA"/>
    <w:pPr>
      <w:spacing w:line="278" w:lineRule="auto"/>
    </w:pPr>
    <w:rPr>
      <w:sz w:val="24"/>
      <w:szCs w:val="24"/>
    </w:rPr>
  </w:style>
  <w:style w:type="paragraph" w:customStyle="1" w:styleId="B57213CFD9D04EE7B1FB4694D5EA16DE">
    <w:name w:val="B57213CFD9D04EE7B1FB4694D5EA16DE"/>
    <w:rsid w:val="009E149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8920766DD4DA949A9D4A1C31817A15C" ma:contentTypeVersion="20" ma:contentTypeDescription="Crear nuevo documento." ma:contentTypeScope="" ma:versionID="de9196cd3cb5febd7ec5e33c1fefacc1">
  <xsd:schema xmlns:xsd="http://www.w3.org/2001/XMLSchema" xmlns:xs="http://www.w3.org/2001/XMLSchema" xmlns:p="http://schemas.microsoft.com/office/2006/metadata/properties" xmlns:ns2="53edd1cc-689a-49d8-a30a-bc4d57d7af9b" xmlns:ns3="c23d8dc2-a5c0-41f0-baf4-5dd9e99d77e6" xmlns:ns4="50330e33-4e55-46eb-b55a-c514bef71288" targetNamespace="http://schemas.microsoft.com/office/2006/metadata/properties" ma:root="true" ma:fieldsID="1b3d3927c63634d7073064af5da14a0c" ns2:_="" ns3:_="" ns4:_="">
    <xsd:import namespace="53edd1cc-689a-49d8-a30a-bc4d57d7af9b"/>
    <xsd:import namespace="c23d8dc2-a5c0-41f0-baf4-5dd9e99d77e6"/>
    <xsd:import namespace="50330e33-4e55-46eb-b55a-c514bef7128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dd1cc-689a-49d8-a30a-bc4d57d7af9b" elementFormDefault="qualified">
    <xsd:import namespace="http://schemas.microsoft.com/office/2006/documentManagement/types"/>
    <xsd:import namespace="http://schemas.microsoft.com/office/infopath/2007/PartnerControls"/>
    <xsd:element name="_dlc_DocId" ma:index="4"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5"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TaxCatchAll" ma:index="12" nillable="true" ma:displayName="Taxonomy Catch All Column" ma:hidden="true" ma:list="{988194ff-df3f-4fa8-80e7-cfcdc39fffd3}" ma:internalName="TaxCatchAll" ma:showField="CatchAllData" ma:web="53edd1cc-689a-49d8-a30a-bc4d57d7af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23d8dc2-a5c0-41f0-baf4-5dd9e99d77e6"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2a131f59-42a6-4208-9a85-29a5bd5f0b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330e33-4e55-46eb-b55a-c514bef71288" elementFormDefault="qualified">
    <xsd:import namespace="http://schemas.microsoft.com/office/2006/documentManagement/types"/>
    <xsd:import namespace="http://schemas.microsoft.com/office/infopath/2007/PartnerControls"/>
    <xsd:element name="SharedWithUsers" ma:index="23" nillable="true" ma:displayName="Compartido con"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ipo de contenido"/>
        <xsd:element ref="dc:title" minOccurs="0" maxOccurs="1" ma:index="3"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3edd1cc-689a-49d8-a30a-bc4d57d7af9b" xsi:nil="true"/>
    <lcf76f155ced4ddcb4097134ff3c332f xmlns="c23d8dc2-a5c0-41f0-baf4-5dd9e99d77e6">
      <Terms xmlns="http://schemas.microsoft.com/office/infopath/2007/PartnerControls"/>
    </lcf76f155ced4ddcb4097134ff3c332f>
    <_dlc_DocId xmlns="53edd1cc-689a-49d8-a30a-bc4d57d7af9b">S3PY2T6K6JVS-2117159868-12201</_dlc_DocId>
    <_dlc_DocIdUrl xmlns="53edd1cc-689a-49d8-a30a-bc4d57d7af9b">
      <Url>https://bvstelevisionsrl13032015.sharepoint.com/sites/Files/sgi/_layouts/15/DocIdRedir.aspx?ID=S3PY2T6K6JVS-2117159868-12201</Url>
      <Description>S3PY2T6K6JVS-2117159868-12201</Description>
    </_dlc_DocIdUrl>
  </documentManagement>
</p:properties>
</file>

<file path=customXml/itemProps1.xml><?xml version="1.0" encoding="utf-8"?>
<ds:datastoreItem xmlns:ds="http://schemas.openxmlformats.org/officeDocument/2006/customXml" ds:itemID="{C1A4D1B7-CF06-4C4A-A16C-AD753AA4A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dd1cc-689a-49d8-a30a-bc4d57d7af9b"/>
    <ds:schemaRef ds:uri="c23d8dc2-a5c0-41f0-baf4-5dd9e99d77e6"/>
    <ds:schemaRef ds:uri="50330e33-4e55-46eb-b55a-c514bef71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12E734-38CF-434D-8F61-D44C24004058}">
  <ds:schemaRefs>
    <ds:schemaRef ds:uri="http://schemas.microsoft.com/sharepoint/events"/>
  </ds:schemaRefs>
</ds:datastoreItem>
</file>

<file path=customXml/itemProps3.xml><?xml version="1.0" encoding="utf-8"?>
<ds:datastoreItem xmlns:ds="http://schemas.openxmlformats.org/officeDocument/2006/customXml" ds:itemID="{2BED2780-0DAA-42B8-8CD0-CAFE6A26EF1A}">
  <ds:schemaRefs>
    <ds:schemaRef ds:uri="http://schemas.microsoft.com/sharepoint/v3/contenttype/forms"/>
  </ds:schemaRefs>
</ds:datastoreItem>
</file>

<file path=customXml/itemProps4.xml><?xml version="1.0" encoding="utf-8"?>
<ds:datastoreItem xmlns:ds="http://schemas.openxmlformats.org/officeDocument/2006/customXml" ds:itemID="{7351C7E8-5276-45C6-B04F-696734A9128B}">
  <ds:schemaRefs>
    <ds:schemaRef ds:uri="http://schemas.microsoft.com/office/2006/metadata/properties"/>
    <ds:schemaRef ds:uri="http://schemas.microsoft.com/office/infopath/2007/PartnerControls"/>
    <ds:schemaRef ds:uri="53edd1cc-689a-49d8-a30a-bc4d57d7af9b"/>
    <ds:schemaRef ds:uri="c23d8dc2-a5c0-41f0-baf4-5dd9e99d77e6"/>
  </ds:schemaRefs>
</ds:datastoreItem>
</file>

<file path=docProps/app.xml><?xml version="1.0" encoding="utf-8"?>
<Properties xmlns="http://schemas.openxmlformats.org/officeDocument/2006/extended-properties" xmlns:vt="http://schemas.openxmlformats.org/officeDocument/2006/docPropsVTypes">
  <Template>@Plantilla de Procesos_tetranorma_ADEXUS_v3.0</Template>
  <TotalTime>45</TotalTime>
  <Pages>9</Pages>
  <Words>1706</Words>
  <Characters>9385</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PLAN DE CONTINUIDAD DEL NEGOCIO</vt:lpstr>
    </vt:vector>
  </TitlesOfParts>
  <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CONTINUIDAD DEL NEGOCIO</dc:title>
  <dc:subject/>
  <dc:creator>hduncan</dc:creator>
  <cp:keywords/>
  <dc:description/>
  <cp:lastModifiedBy>Johnattan Jesus Sifuentes Rojas</cp:lastModifiedBy>
  <cp:revision>24</cp:revision>
  <cp:lastPrinted>2025-09-17T16:41:00Z</cp:lastPrinted>
  <dcterms:created xsi:type="dcterms:W3CDTF">2025-08-13T16:50:00Z</dcterms:created>
  <dcterms:modified xsi:type="dcterms:W3CDTF">2025-11-25T07:19:00Z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0x01010028920766DD4DA949A9D4A1C31817A15C</vt:lpwstr>
  </property>
  <property fmtid="{D5CDD505-2E9C-101B-9397-08002B2CF9AE}" pid="3" name="_dlc_DocIdItemGuid">
    <vt:lpwstr>5461d996-8750-44e1-ab52-e228e1a87db7</vt:lpwstr>
  </property>
  <property fmtid="{D5CDD505-2E9C-101B-9397-08002B2CF9AE}" pid="4" name="MediaServiceImageTags">
    <vt:lpwstr/>
  </property>
  <property fmtid="{D5CDD505-2E9C-101B-9397-08002B2CF9AE}" pid="5" name="Order">
    <vt:r8>215900</vt:r8>
  </property>
  <property fmtid="{D5CDD505-2E9C-101B-9397-08002B2CF9AE}" pid="6" name="_ExtendedDescription">
    <vt:lpwstr/>
  </property>
</Properties>
</file>